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780" w:rsidRDefault="00AD2780" w:rsidP="006751AF">
      <w:pPr>
        <w:spacing w:after="0" w:line="240" w:lineRule="auto"/>
        <w:jc w:val="center"/>
        <w:rPr>
          <w:rFonts w:ascii="Bookman Old Style" w:hAnsi="Bookman Old Style"/>
          <w:b/>
          <w:caps/>
          <w:sz w:val="24"/>
          <w:szCs w:val="24"/>
        </w:rPr>
      </w:pPr>
      <w:r>
        <w:rPr>
          <w:rFonts w:ascii="Bookman Old Style" w:hAnsi="Bookman Old Style"/>
          <w:b/>
          <w:caps/>
          <w:sz w:val="24"/>
          <w:szCs w:val="24"/>
        </w:rPr>
        <w:t>Sanf/Estt/862/01/2016</w:t>
      </w:r>
    </w:p>
    <w:p w:rsidR="006751AF" w:rsidRDefault="006751AF" w:rsidP="006751AF">
      <w:pPr>
        <w:spacing w:after="0" w:line="240" w:lineRule="auto"/>
        <w:jc w:val="center"/>
        <w:rPr>
          <w:rFonts w:ascii="Bookman Old Style" w:hAnsi="Bookman Old Style"/>
          <w:b/>
          <w:caps/>
          <w:sz w:val="24"/>
          <w:szCs w:val="24"/>
        </w:rPr>
      </w:pPr>
      <w:r>
        <w:rPr>
          <w:rFonts w:ascii="Bookman Old Style" w:hAnsi="Bookman Old Style"/>
          <w:b/>
          <w:caps/>
          <w:sz w:val="24"/>
          <w:szCs w:val="24"/>
        </w:rPr>
        <w:t xml:space="preserve">CONSULATE GENERAL OF INDIA, </w:t>
      </w:r>
    </w:p>
    <w:p w:rsidR="006751AF" w:rsidRPr="001D7B3C" w:rsidRDefault="006751AF" w:rsidP="006751AF">
      <w:pPr>
        <w:spacing w:after="0" w:line="240" w:lineRule="auto"/>
        <w:jc w:val="center"/>
        <w:rPr>
          <w:rFonts w:ascii="Bookman Old Style" w:hAnsi="Bookman Old Style"/>
          <w:b/>
          <w:sz w:val="24"/>
          <w:szCs w:val="24"/>
        </w:rPr>
      </w:pPr>
      <w:r>
        <w:rPr>
          <w:rFonts w:ascii="Bookman Old Style" w:hAnsi="Bookman Old Style"/>
          <w:b/>
          <w:caps/>
          <w:sz w:val="24"/>
          <w:szCs w:val="24"/>
        </w:rPr>
        <w:t>SAN FRANCISCO</w:t>
      </w:r>
    </w:p>
    <w:p w:rsidR="006751AF" w:rsidRPr="006751AF" w:rsidRDefault="006751AF" w:rsidP="006751AF">
      <w:pPr>
        <w:jc w:val="center"/>
        <w:rPr>
          <w:rFonts w:ascii="Bookman Old Style" w:hAnsi="Bookman Old Style"/>
          <w:sz w:val="24"/>
          <w:szCs w:val="24"/>
        </w:rPr>
      </w:pPr>
      <w:r>
        <w:rPr>
          <w:rFonts w:ascii="Bookman Old Style" w:hAnsi="Bookman Old Style"/>
          <w:sz w:val="24"/>
          <w:szCs w:val="24"/>
        </w:rPr>
        <w:t>*****</w:t>
      </w:r>
    </w:p>
    <w:p w:rsidR="006751AF" w:rsidRPr="006751AF" w:rsidRDefault="00871B79" w:rsidP="006751AF">
      <w:pPr>
        <w:jc w:val="center"/>
        <w:rPr>
          <w:rFonts w:ascii="Bookman Old Style" w:hAnsi="Bookman Old Style"/>
          <w:b/>
          <w:sz w:val="24"/>
          <w:szCs w:val="24"/>
        </w:rPr>
      </w:pPr>
      <w:r w:rsidRPr="006751AF">
        <w:rPr>
          <w:rFonts w:ascii="Bookman Old Style" w:hAnsi="Bookman Old Style"/>
          <w:b/>
          <w:sz w:val="24"/>
          <w:szCs w:val="24"/>
        </w:rPr>
        <w:t xml:space="preserve">TENDER FOR </w:t>
      </w:r>
      <w:r w:rsidR="006751AF" w:rsidRPr="006751AF">
        <w:rPr>
          <w:rFonts w:ascii="Bookman Old Style" w:hAnsi="Bookman Old Style"/>
          <w:b/>
          <w:sz w:val="24"/>
          <w:szCs w:val="24"/>
        </w:rPr>
        <w:t>ALTA SURVEY OF GADAR MEMORIAL LOCATED AT 5 WOOD STREET, SAN FRANCISCO, CA 94118</w:t>
      </w:r>
    </w:p>
    <w:p w:rsidR="006751AF" w:rsidRDefault="00871B79" w:rsidP="00B3143A">
      <w:pPr>
        <w:jc w:val="both"/>
        <w:rPr>
          <w:rFonts w:ascii="Bookman Old Style" w:hAnsi="Bookman Old Style"/>
          <w:sz w:val="24"/>
          <w:szCs w:val="24"/>
        </w:rPr>
      </w:pPr>
      <w:r w:rsidRPr="001D7B3C">
        <w:rPr>
          <w:rFonts w:ascii="Bookman Old Style" w:hAnsi="Bookman Old Style"/>
          <w:sz w:val="24"/>
          <w:szCs w:val="24"/>
        </w:rPr>
        <w:t>Sealed tenders in the form of two bid systems (Technical and financial), are invited by Consulate General of India, San Francisco from reputed companies</w:t>
      </w:r>
      <w:r w:rsidR="00C56A40" w:rsidRPr="001D7B3C">
        <w:rPr>
          <w:rFonts w:ascii="Bookman Old Style" w:hAnsi="Bookman Old Style"/>
          <w:sz w:val="24"/>
          <w:szCs w:val="24"/>
        </w:rPr>
        <w:t xml:space="preserve"> </w:t>
      </w:r>
      <w:r w:rsidRPr="001D7B3C">
        <w:rPr>
          <w:rFonts w:ascii="Bookman Old Style" w:hAnsi="Bookman Old Style"/>
          <w:sz w:val="24"/>
          <w:szCs w:val="24"/>
        </w:rPr>
        <w:t xml:space="preserve">for </w:t>
      </w:r>
      <w:r w:rsidR="00B3143A" w:rsidRPr="00B3143A">
        <w:rPr>
          <w:rFonts w:ascii="Bookman Old Style" w:hAnsi="Bookman Old Style"/>
          <w:sz w:val="24"/>
          <w:szCs w:val="24"/>
        </w:rPr>
        <w:t xml:space="preserve">an ALTA survey on </w:t>
      </w:r>
      <w:r w:rsidR="006751AF">
        <w:rPr>
          <w:rFonts w:ascii="Bookman Old Style" w:hAnsi="Bookman Old Style"/>
          <w:sz w:val="24"/>
          <w:szCs w:val="24"/>
        </w:rPr>
        <w:t xml:space="preserve">Consulate’s </w:t>
      </w:r>
      <w:r w:rsidR="00B3143A" w:rsidRPr="00B3143A">
        <w:rPr>
          <w:rFonts w:ascii="Bookman Old Style" w:hAnsi="Bookman Old Style"/>
          <w:sz w:val="24"/>
          <w:szCs w:val="24"/>
        </w:rPr>
        <w:t>property</w:t>
      </w:r>
      <w:r w:rsidR="006751AF">
        <w:rPr>
          <w:rFonts w:ascii="Bookman Old Style" w:hAnsi="Bookman Old Style"/>
          <w:sz w:val="24"/>
          <w:szCs w:val="24"/>
        </w:rPr>
        <w:t xml:space="preserve"> namely </w:t>
      </w:r>
      <w:proofErr w:type="spellStart"/>
      <w:r w:rsidR="006751AF">
        <w:rPr>
          <w:rFonts w:ascii="Bookman Old Style" w:hAnsi="Bookman Old Style"/>
          <w:sz w:val="24"/>
          <w:szCs w:val="24"/>
        </w:rPr>
        <w:t>Gadar</w:t>
      </w:r>
      <w:proofErr w:type="spellEnd"/>
      <w:r w:rsidR="006751AF">
        <w:rPr>
          <w:rFonts w:ascii="Bookman Old Style" w:hAnsi="Bookman Old Style"/>
          <w:sz w:val="24"/>
          <w:szCs w:val="24"/>
        </w:rPr>
        <w:t xml:space="preserve"> Memorial located</w:t>
      </w:r>
      <w:r w:rsidR="00B3143A" w:rsidRPr="00B3143A">
        <w:rPr>
          <w:rFonts w:ascii="Bookman Old Style" w:hAnsi="Bookman Old Style"/>
          <w:sz w:val="24"/>
          <w:szCs w:val="24"/>
        </w:rPr>
        <w:t xml:space="preserve"> at 5 wood Street, San Francisco, CA 94118.</w:t>
      </w:r>
      <w:r w:rsidR="00B3143A">
        <w:rPr>
          <w:rFonts w:ascii="Bookman Old Style" w:hAnsi="Bookman Old Style"/>
          <w:sz w:val="24"/>
          <w:szCs w:val="24"/>
        </w:rPr>
        <w:t xml:space="preserve"> </w:t>
      </w:r>
    </w:p>
    <w:p w:rsidR="00871B79" w:rsidRPr="001D7B3C" w:rsidRDefault="00871B79" w:rsidP="00871B79">
      <w:pPr>
        <w:jc w:val="both"/>
        <w:rPr>
          <w:rFonts w:ascii="Bookman Old Style" w:hAnsi="Bookman Old Style" w:cs="Arial"/>
          <w:color w:val="222222"/>
          <w:sz w:val="24"/>
          <w:szCs w:val="24"/>
          <w:shd w:val="clear" w:color="auto" w:fill="FFFFFF"/>
        </w:rPr>
      </w:pPr>
      <w:r w:rsidRPr="001D7B3C">
        <w:rPr>
          <w:rFonts w:ascii="Bookman Old Style" w:hAnsi="Bookman Old Style"/>
          <w:sz w:val="24"/>
          <w:szCs w:val="24"/>
        </w:rPr>
        <w:t xml:space="preserve">The tender should be submitted in prescribed format as laid down in the tender document. The tender </w:t>
      </w:r>
      <w:r w:rsidR="006751AF" w:rsidRPr="001D7B3C">
        <w:rPr>
          <w:rFonts w:ascii="Bookman Old Style" w:hAnsi="Bookman Old Style"/>
          <w:sz w:val="24"/>
          <w:szCs w:val="24"/>
        </w:rPr>
        <w:t>documents</w:t>
      </w:r>
      <w:r w:rsidRPr="001D7B3C">
        <w:rPr>
          <w:rFonts w:ascii="Bookman Old Style" w:hAnsi="Bookman Old Style"/>
          <w:sz w:val="24"/>
          <w:szCs w:val="24"/>
        </w:rPr>
        <w:t xml:space="preserve"> duly filled in and complete in all respect should be addressed to the </w:t>
      </w:r>
      <w:r w:rsidRPr="006751AF">
        <w:rPr>
          <w:rFonts w:ascii="Bookman Old Style" w:hAnsi="Bookman Old Style"/>
          <w:b/>
          <w:sz w:val="24"/>
          <w:szCs w:val="24"/>
        </w:rPr>
        <w:t>Head of Chancery, 540, Arguello Boulevard, San Francisco, CA 94118</w:t>
      </w:r>
      <w:r w:rsidRPr="001D7B3C">
        <w:rPr>
          <w:rFonts w:ascii="Bookman Old Style" w:hAnsi="Bookman Old Style"/>
          <w:sz w:val="24"/>
          <w:szCs w:val="24"/>
        </w:rPr>
        <w:t xml:space="preserve"> and are to be submitted </w:t>
      </w:r>
      <w:r w:rsidR="00C56A40" w:rsidRPr="001D7B3C">
        <w:rPr>
          <w:rFonts w:ascii="Bookman Old Style" w:hAnsi="Bookman Old Style"/>
          <w:sz w:val="24"/>
          <w:szCs w:val="24"/>
        </w:rPr>
        <w:t>off</w:t>
      </w:r>
      <w:r w:rsidR="006751AF">
        <w:rPr>
          <w:rFonts w:ascii="Bookman Old Style" w:hAnsi="Bookman Old Style"/>
          <w:sz w:val="24"/>
          <w:szCs w:val="24"/>
        </w:rPr>
        <w:t xml:space="preserve">line only before </w:t>
      </w:r>
      <w:r w:rsidR="00632FA8">
        <w:rPr>
          <w:rFonts w:ascii="Bookman Old Style" w:hAnsi="Bookman Old Style"/>
          <w:sz w:val="24"/>
          <w:szCs w:val="24"/>
        </w:rPr>
        <w:t>1600 hrs</w:t>
      </w:r>
      <w:r w:rsidRPr="001D7B3C">
        <w:rPr>
          <w:rFonts w:ascii="Bookman Old Style" w:hAnsi="Bookman Old Style"/>
          <w:sz w:val="24"/>
          <w:szCs w:val="24"/>
        </w:rPr>
        <w:t xml:space="preserve"> o</w:t>
      </w:r>
      <w:r w:rsidR="006751AF">
        <w:rPr>
          <w:rFonts w:ascii="Bookman Old Style" w:hAnsi="Bookman Old Style"/>
          <w:sz w:val="24"/>
          <w:szCs w:val="24"/>
        </w:rPr>
        <w:t>f</w:t>
      </w:r>
      <w:r w:rsidRPr="001D7B3C">
        <w:rPr>
          <w:rFonts w:ascii="Bookman Old Style" w:hAnsi="Bookman Old Style"/>
          <w:sz w:val="24"/>
          <w:szCs w:val="24"/>
        </w:rPr>
        <w:t xml:space="preserve"> </w:t>
      </w:r>
      <w:r w:rsidR="00AD2780">
        <w:rPr>
          <w:rFonts w:ascii="Bookman Old Style" w:hAnsi="Bookman Old Style"/>
          <w:sz w:val="24"/>
          <w:szCs w:val="24"/>
        </w:rPr>
        <w:t>2</w:t>
      </w:r>
      <w:r w:rsidR="004D71A3">
        <w:rPr>
          <w:rFonts w:ascii="Bookman Old Style" w:hAnsi="Bookman Old Style"/>
          <w:sz w:val="24"/>
          <w:szCs w:val="24"/>
        </w:rPr>
        <w:t>0 August</w:t>
      </w:r>
      <w:r w:rsidRPr="001D7B3C">
        <w:rPr>
          <w:rFonts w:ascii="Bookman Old Style" w:hAnsi="Bookman Old Style"/>
          <w:sz w:val="24"/>
          <w:szCs w:val="24"/>
        </w:rPr>
        <w:t xml:space="preserve"> 20</w:t>
      </w:r>
      <w:r w:rsidR="006751AF">
        <w:rPr>
          <w:rFonts w:ascii="Bookman Old Style" w:hAnsi="Bookman Old Style"/>
          <w:sz w:val="24"/>
          <w:szCs w:val="24"/>
        </w:rPr>
        <w:t>21</w:t>
      </w:r>
      <w:r w:rsidRPr="001D7B3C">
        <w:rPr>
          <w:rFonts w:ascii="Bookman Old Style" w:hAnsi="Bookman Old Style"/>
          <w:sz w:val="24"/>
          <w:szCs w:val="24"/>
        </w:rPr>
        <w:t xml:space="preserve">. The tenders thus received will be opened at </w:t>
      </w:r>
      <w:r w:rsidR="00632FA8">
        <w:rPr>
          <w:rFonts w:ascii="Bookman Old Style" w:hAnsi="Bookman Old Style"/>
          <w:sz w:val="24"/>
          <w:szCs w:val="24"/>
        </w:rPr>
        <w:t>1500 hrs</w:t>
      </w:r>
      <w:r w:rsidRPr="001D7B3C">
        <w:rPr>
          <w:rFonts w:ascii="Bookman Old Style" w:hAnsi="Bookman Old Style"/>
          <w:sz w:val="24"/>
          <w:szCs w:val="24"/>
        </w:rPr>
        <w:t xml:space="preserve"> on </w:t>
      </w:r>
      <w:r w:rsidR="004D71A3">
        <w:rPr>
          <w:rFonts w:ascii="Bookman Old Style" w:hAnsi="Bookman Old Style"/>
          <w:sz w:val="24"/>
          <w:szCs w:val="24"/>
        </w:rPr>
        <w:t>23 August</w:t>
      </w:r>
      <w:r w:rsidR="004B6B4C">
        <w:rPr>
          <w:rFonts w:ascii="Bookman Old Style" w:hAnsi="Bookman Old Style"/>
          <w:sz w:val="24"/>
          <w:szCs w:val="24"/>
        </w:rPr>
        <w:t xml:space="preserve"> 2</w:t>
      </w:r>
      <w:r w:rsidRPr="001D7B3C">
        <w:rPr>
          <w:rFonts w:ascii="Bookman Old Style" w:hAnsi="Bookman Old Style"/>
          <w:sz w:val="24"/>
          <w:szCs w:val="24"/>
        </w:rPr>
        <w:t>0</w:t>
      </w:r>
      <w:r w:rsidR="006751AF">
        <w:rPr>
          <w:rFonts w:ascii="Bookman Old Style" w:hAnsi="Bookman Old Style"/>
          <w:sz w:val="24"/>
          <w:szCs w:val="24"/>
        </w:rPr>
        <w:t>21</w:t>
      </w:r>
      <w:r w:rsidRPr="001D7B3C">
        <w:rPr>
          <w:rFonts w:ascii="Bookman Old Style" w:hAnsi="Bookman Old Style"/>
          <w:sz w:val="24"/>
          <w:szCs w:val="24"/>
        </w:rPr>
        <w:t>. Tender</w:t>
      </w:r>
      <w:r w:rsidR="00DB6E53">
        <w:rPr>
          <w:rFonts w:ascii="Bookman Old Style" w:hAnsi="Bookman Old Style"/>
          <w:sz w:val="24"/>
          <w:szCs w:val="24"/>
        </w:rPr>
        <w:t>er</w:t>
      </w:r>
      <w:r w:rsidRPr="001D7B3C">
        <w:rPr>
          <w:rFonts w:ascii="Bookman Old Style" w:hAnsi="Bookman Old Style"/>
          <w:sz w:val="24"/>
          <w:szCs w:val="24"/>
        </w:rPr>
        <w:t>s or their representatives, who wish to be present during the tender opening, may do so. Tender document can be obtain</w:t>
      </w:r>
      <w:r w:rsidR="006751AF">
        <w:rPr>
          <w:rFonts w:ascii="Bookman Old Style" w:hAnsi="Bookman Old Style"/>
          <w:sz w:val="24"/>
          <w:szCs w:val="24"/>
        </w:rPr>
        <w:t>ed from the Vice Consul (A</w:t>
      </w:r>
      <w:r w:rsidR="004D71A3">
        <w:rPr>
          <w:rFonts w:ascii="Bookman Old Style" w:hAnsi="Bookman Old Style"/>
          <w:sz w:val="24"/>
          <w:szCs w:val="24"/>
        </w:rPr>
        <w:t>ccounts</w:t>
      </w:r>
      <w:r w:rsidR="006751AF">
        <w:rPr>
          <w:rFonts w:ascii="Bookman Old Style" w:hAnsi="Bookman Old Style"/>
          <w:sz w:val="24"/>
          <w:szCs w:val="24"/>
        </w:rPr>
        <w:t>)</w:t>
      </w:r>
      <w:r w:rsidRPr="001D7B3C">
        <w:rPr>
          <w:rFonts w:ascii="Bookman Old Style" w:hAnsi="Bookman Old Style"/>
          <w:sz w:val="24"/>
          <w:szCs w:val="24"/>
        </w:rPr>
        <w:t xml:space="preserve">, CGI, San </w:t>
      </w:r>
      <w:r w:rsidR="00C56A40" w:rsidRPr="001D7B3C">
        <w:rPr>
          <w:rFonts w:ascii="Bookman Old Style" w:hAnsi="Bookman Old Style"/>
          <w:sz w:val="24"/>
          <w:szCs w:val="24"/>
        </w:rPr>
        <w:t>Francisco</w:t>
      </w:r>
      <w:r w:rsidR="006751AF">
        <w:rPr>
          <w:rFonts w:ascii="Bookman Old Style" w:hAnsi="Bookman Old Style"/>
          <w:sz w:val="24"/>
          <w:szCs w:val="24"/>
        </w:rPr>
        <w:t xml:space="preserve"> (</w:t>
      </w:r>
      <w:hyperlink r:id="rId6" w:history="1">
        <w:r w:rsidR="004D71A3" w:rsidRPr="003053C6">
          <w:rPr>
            <w:rStyle w:val="Hyperlink"/>
            <w:rFonts w:ascii="Bookman Old Style" w:hAnsi="Bookman Old Style"/>
            <w:sz w:val="24"/>
            <w:szCs w:val="24"/>
          </w:rPr>
          <w:t>accts.sf.mea@mea.gov.in</w:t>
        </w:r>
      </w:hyperlink>
      <w:r w:rsidR="006751AF">
        <w:rPr>
          <w:rFonts w:ascii="Bookman Old Style" w:hAnsi="Bookman Old Style"/>
          <w:sz w:val="24"/>
          <w:szCs w:val="24"/>
        </w:rPr>
        <w:t xml:space="preserve">) </w:t>
      </w:r>
      <w:r w:rsidRPr="001D7B3C">
        <w:rPr>
          <w:rFonts w:ascii="Bookman Old Style" w:hAnsi="Bookman Old Style"/>
          <w:sz w:val="24"/>
          <w:szCs w:val="24"/>
        </w:rPr>
        <w:t>on any working day between 11</w:t>
      </w:r>
      <w:r w:rsidR="00632FA8">
        <w:rPr>
          <w:rFonts w:ascii="Bookman Old Style" w:hAnsi="Bookman Old Style"/>
          <w:sz w:val="24"/>
          <w:szCs w:val="24"/>
        </w:rPr>
        <w:t>00 hrs to 1</w:t>
      </w:r>
      <w:r w:rsidR="004D71A3">
        <w:rPr>
          <w:rFonts w:ascii="Bookman Old Style" w:hAnsi="Bookman Old Style"/>
          <w:sz w:val="24"/>
          <w:szCs w:val="24"/>
        </w:rPr>
        <w:t>6</w:t>
      </w:r>
      <w:r w:rsidR="00632FA8">
        <w:rPr>
          <w:rFonts w:ascii="Bookman Old Style" w:hAnsi="Bookman Old Style"/>
          <w:sz w:val="24"/>
          <w:szCs w:val="24"/>
        </w:rPr>
        <w:t>00 hrs</w:t>
      </w:r>
      <w:r w:rsidRPr="001D7B3C">
        <w:rPr>
          <w:rFonts w:ascii="Bookman Old Style" w:hAnsi="Bookman Old Style"/>
          <w:sz w:val="24"/>
          <w:szCs w:val="24"/>
        </w:rPr>
        <w:t xml:space="preserve"> f</w:t>
      </w:r>
      <w:r w:rsidR="00AA7306">
        <w:rPr>
          <w:rFonts w:ascii="Bookman Old Style" w:hAnsi="Bookman Old Style"/>
          <w:sz w:val="24"/>
          <w:szCs w:val="24"/>
        </w:rPr>
        <w:t>rom</w:t>
      </w:r>
      <w:r w:rsidRPr="001D7B3C">
        <w:rPr>
          <w:rFonts w:ascii="Bookman Old Style" w:hAnsi="Bookman Old Style"/>
          <w:sz w:val="24"/>
          <w:szCs w:val="24"/>
        </w:rPr>
        <w:t xml:space="preserve"> </w:t>
      </w:r>
      <w:r w:rsidR="00AD2780">
        <w:rPr>
          <w:rFonts w:ascii="Bookman Old Style" w:hAnsi="Bookman Old Style"/>
          <w:sz w:val="24"/>
          <w:szCs w:val="24"/>
        </w:rPr>
        <w:t>1</w:t>
      </w:r>
      <w:r w:rsidR="004D71A3">
        <w:rPr>
          <w:rFonts w:ascii="Bookman Old Style" w:hAnsi="Bookman Old Style"/>
          <w:sz w:val="24"/>
          <w:szCs w:val="24"/>
        </w:rPr>
        <w:t>0</w:t>
      </w:r>
      <w:r w:rsidR="006751AF">
        <w:rPr>
          <w:rFonts w:ascii="Bookman Old Style" w:hAnsi="Bookman Old Style"/>
          <w:sz w:val="24"/>
          <w:szCs w:val="24"/>
        </w:rPr>
        <w:t>-2</w:t>
      </w:r>
      <w:r w:rsidR="00AD2780">
        <w:rPr>
          <w:rFonts w:ascii="Bookman Old Style" w:hAnsi="Bookman Old Style"/>
          <w:sz w:val="24"/>
          <w:szCs w:val="24"/>
        </w:rPr>
        <w:t xml:space="preserve">0 </w:t>
      </w:r>
      <w:r w:rsidR="004D71A3">
        <w:rPr>
          <w:rFonts w:ascii="Bookman Old Style" w:hAnsi="Bookman Old Style"/>
          <w:sz w:val="24"/>
          <w:szCs w:val="24"/>
        </w:rPr>
        <w:t xml:space="preserve">August </w:t>
      </w:r>
      <w:r w:rsidR="006751AF">
        <w:rPr>
          <w:rFonts w:ascii="Bookman Old Style" w:hAnsi="Bookman Old Style"/>
          <w:sz w:val="24"/>
          <w:szCs w:val="24"/>
        </w:rPr>
        <w:t>2021.</w:t>
      </w:r>
    </w:p>
    <w:p w:rsidR="00871B79" w:rsidRPr="001D7B3C" w:rsidRDefault="00871B79" w:rsidP="00871B79">
      <w:pPr>
        <w:spacing w:after="0" w:line="240" w:lineRule="auto"/>
        <w:jc w:val="both"/>
        <w:rPr>
          <w:rFonts w:ascii="Bookman Old Style" w:hAnsi="Bookman Old Style"/>
          <w:sz w:val="24"/>
          <w:szCs w:val="24"/>
        </w:rPr>
      </w:pPr>
      <w:r w:rsidRPr="001D7B3C">
        <w:rPr>
          <w:rFonts w:ascii="Bookman Old Style" w:hAnsi="Bookman Old Style"/>
          <w:sz w:val="24"/>
          <w:szCs w:val="24"/>
        </w:rPr>
        <w:t>Alternatively, the tender document can be downloaded from the CGI, San Francisco website (</w:t>
      </w:r>
      <w:hyperlink r:id="rId7" w:history="1">
        <w:r w:rsidR="00DC66B7" w:rsidRPr="00802869">
          <w:rPr>
            <w:rStyle w:val="Hyperlink"/>
            <w:rFonts w:ascii="Bookman Old Style" w:hAnsi="Bookman Old Style"/>
            <w:sz w:val="24"/>
            <w:szCs w:val="24"/>
          </w:rPr>
          <w:t>www.cgisf.gov.in</w:t>
        </w:r>
      </w:hyperlink>
      <w:r w:rsidR="00DC66B7">
        <w:rPr>
          <w:rFonts w:ascii="Bookman Old Style" w:hAnsi="Bookman Old Style"/>
          <w:sz w:val="24"/>
          <w:szCs w:val="24"/>
        </w:rPr>
        <w:t xml:space="preserve"> </w:t>
      </w:r>
      <w:r w:rsidRPr="001D7B3C">
        <w:rPr>
          <w:rFonts w:ascii="Bookman Old Style" w:hAnsi="Bookman Old Style"/>
          <w:sz w:val="24"/>
          <w:szCs w:val="24"/>
        </w:rPr>
        <w:t>) and from the Central Public Procurement Portal (CPPP)</w:t>
      </w:r>
      <w:r w:rsidR="00C56A40" w:rsidRPr="001D7B3C">
        <w:rPr>
          <w:rFonts w:ascii="Bookman Old Style" w:hAnsi="Bookman Old Style"/>
          <w:sz w:val="24"/>
          <w:szCs w:val="24"/>
        </w:rPr>
        <w:t xml:space="preserve"> </w:t>
      </w:r>
      <w:r w:rsidRPr="001D7B3C">
        <w:rPr>
          <w:rFonts w:ascii="Bookman Old Style" w:hAnsi="Bookman Old Style"/>
          <w:sz w:val="24"/>
          <w:szCs w:val="24"/>
        </w:rPr>
        <w:t xml:space="preserve">of Govt. of India at </w:t>
      </w:r>
      <w:hyperlink r:id="rId8" w:history="1">
        <w:r w:rsidR="00DC66B7" w:rsidRPr="00802869">
          <w:rPr>
            <w:rStyle w:val="Hyperlink"/>
            <w:rFonts w:ascii="Bookman Old Style" w:hAnsi="Bookman Old Style"/>
            <w:sz w:val="24"/>
            <w:szCs w:val="24"/>
          </w:rPr>
          <w:t>https://eprocure.gov.in/epublish/app</w:t>
        </w:r>
      </w:hyperlink>
      <w:r w:rsidR="00DC66B7">
        <w:rPr>
          <w:rFonts w:ascii="Bookman Old Style" w:hAnsi="Bookman Old Style"/>
          <w:sz w:val="24"/>
          <w:szCs w:val="24"/>
        </w:rPr>
        <w:t xml:space="preserve"> </w:t>
      </w:r>
      <w:r w:rsidR="001E34D3" w:rsidRPr="001D7B3C">
        <w:rPr>
          <w:rFonts w:ascii="Bookman Old Style" w:hAnsi="Bookman Old Style"/>
          <w:sz w:val="24"/>
          <w:szCs w:val="24"/>
        </w:rPr>
        <w:t xml:space="preserve">and </w:t>
      </w:r>
      <w:hyperlink r:id="rId9" w:history="1">
        <w:r w:rsidR="00DC66B7" w:rsidRPr="00802869">
          <w:rPr>
            <w:rStyle w:val="Hyperlink"/>
            <w:rFonts w:ascii="Bookman Old Style" w:hAnsi="Bookman Old Style"/>
            <w:sz w:val="24"/>
            <w:szCs w:val="24"/>
          </w:rPr>
          <w:t>https://eprocure.gov.in/cppp/</w:t>
        </w:r>
      </w:hyperlink>
      <w:r w:rsidR="00DC66B7">
        <w:rPr>
          <w:rFonts w:ascii="Bookman Old Style" w:hAnsi="Bookman Old Style"/>
          <w:sz w:val="24"/>
          <w:szCs w:val="24"/>
        </w:rPr>
        <w:t xml:space="preserve"> .</w:t>
      </w:r>
    </w:p>
    <w:p w:rsidR="00430638" w:rsidRDefault="00430638" w:rsidP="00871B79">
      <w:pPr>
        <w:jc w:val="both"/>
        <w:rPr>
          <w:rFonts w:ascii="Bookman Old Style" w:hAnsi="Bookman Old Style"/>
          <w:b/>
          <w:sz w:val="24"/>
          <w:szCs w:val="24"/>
          <w:u w:val="single"/>
        </w:rPr>
      </w:pPr>
    </w:p>
    <w:p w:rsidR="00871B79" w:rsidRPr="001D7B3C" w:rsidRDefault="00871B79" w:rsidP="00871B79">
      <w:pPr>
        <w:jc w:val="both"/>
        <w:rPr>
          <w:rFonts w:ascii="Bookman Old Style" w:hAnsi="Bookman Old Style"/>
          <w:b/>
          <w:sz w:val="24"/>
          <w:szCs w:val="24"/>
          <w:u w:val="single"/>
        </w:rPr>
      </w:pPr>
      <w:r w:rsidRPr="001D7B3C">
        <w:rPr>
          <w:rFonts w:ascii="Bookman Old Style" w:hAnsi="Bookman Old Style"/>
          <w:b/>
          <w:sz w:val="24"/>
          <w:szCs w:val="24"/>
          <w:u w:val="single"/>
        </w:rPr>
        <w:t>CHAPTER-I</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1. Instruction to Bidders</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 xml:space="preserve">Consulate General of India, San Francisco invites tender for </w:t>
      </w:r>
      <w:r w:rsidR="00B3143A" w:rsidRPr="00B3143A">
        <w:rPr>
          <w:rFonts w:ascii="Bookman Old Style" w:hAnsi="Bookman Old Style"/>
          <w:sz w:val="24"/>
          <w:szCs w:val="24"/>
        </w:rPr>
        <w:t xml:space="preserve">ALTA survey on </w:t>
      </w:r>
      <w:r w:rsidR="00B3143A">
        <w:rPr>
          <w:rFonts w:ascii="Bookman Old Style" w:hAnsi="Bookman Old Style"/>
          <w:sz w:val="24"/>
          <w:szCs w:val="24"/>
        </w:rPr>
        <w:t>our property name</w:t>
      </w:r>
      <w:r w:rsidR="005650D4">
        <w:rPr>
          <w:rFonts w:ascii="Bookman Old Style" w:hAnsi="Bookman Old Style"/>
          <w:sz w:val="24"/>
          <w:szCs w:val="24"/>
        </w:rPr>
        <w:t>ly</w:t>
      </w:r>
      <w:r w:rsidR="00B3143A">
        <w:rPr>
          <w:rFonts w:ascii="Bookman Old Style" w:hAnsi="Bookman Old Style"/>
          <w:sz w:val="24"/>
          <w:szCs w:val="24"/>
        </w:rPr>
        <w:t xml:space="preserve"> </w:t>
      </w:r>
      <w:proofErr w:type="spellStart"/>
      <w:r w:rsidR="00B3143A">
        <w:rPr>
          <w:rFonts w:ascii="Bookman Old Style" w:hAnsi="Bookman Old Style"/>
          <w:sz w:val="24"/>
          <w:szCs w:val="24"/>
        </w:rPr>
        <w:t>Gadar</w:t>
      </w:r>
      <w:proofErr w:type="spellEnd"/>
      <w:r w:rsidR="00B3143A">
        <w:rPr>
          <w:rFonts w:ascii="Bookman Old Style" w:hAnsi="Bookman Old Style"/>
          <w:sz w:val="24"/>
          <w:szCs w:val="24"/>
        </w:rPr>
        <w:t xml:space="preserve"> Memorial located </w:t>
      </w:r>
      <w:r w:rsidR="00B3143A" w:rsidRPr="00B3143A">
        <w:rPr>
          <w:rFonts w:ascii="Bookman Old Style" w:hAnsi="Bookman Old Style"/>
          <w:sz w:val="24"/>
          <w:szCs w:val="24"/>
        </w:rPr>
        <w:t xml:space="preserve">at 5 wood </w:t>
      </w:r>
      <w:r w:rsidR="00B3143A">
        <w:rPr>
          <w:rFonts w:ascii="Bookman Old Style" w:hAnsi="Bookman Old Style"/>
          <w:sz w:val="24"/>
          <w:szCs w:val="24"/>
        </w:rPr>
        <w:t>Street, San Francisco, CA 94118</w:t>
      </w:r>
      <w:r w:rsidRPr="001D7B3C">
        <w:rPr>
          <w:rFonts w:ascii="Bookman Old Style" w:hAnsi="Bookman Old Style"/>
          <w:sz w:val="24"/>
          <w:szCs w:val="24"/>
        </w:rPr>
        <w:t xml:space="preserve">. </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 xml:space="preserve">The details of terms and conditions, schedule of work/ Specifications and format for technical and financial bid are available in the tender document. The bidders are instructed to go through Tender form thoroughly before quoting their rates. The tender documents can be obtained from </w:t>
      </w:r>
      <w:proofErr w:type="gramStart"/>
      <w:r w:rsidRPr="001D7B3C">
        <w:rPr>
          <w:rFonts w:ascii="Bookman Old Style" w:hAnsi="Bookman Old Style"/>
          <w:sz w:val="24"/>
          <w:szCs w:val="24"/>
        </w:rPr>
        <w:t>VC(</w:t>
      </w:r>
      <w:proofErr w:type="gramEnd"/>
      <w:r w:rsidRPr="001D7B3C">
        <w:rPr>
          <w:rFonts w:ascii="Bookman Old Style" w:hAnsi="Bookman Old Style"/>
          <w:sz w:val="24"/>
          <w:szCs w:val="24"/>
        </w:rPr>
        <w:t>Admin)</w:t>
      </w:r>
      <w:r w:rsidR="00DC66B7">
        <w:rPr>
          <w:rFonts w:ascii="Bookman Old Style" w:hAnsi="Bookman Old Style"/>
          <w:sz w:val="24"/>
          <w:szCs w:val="24"/>
        </w:rPr>
        <w:t>, CGI San Francisco (</w:t>
      </w:r>
      <w:hyperlink r:id="rId10" w:history="1">
        <w:r w:rsidR="004D71A3" w:rsidRPr="003053C6">
          <w:rPr>
            <w:rStyle w:val="Hyperlink"/>
            <w:rFonts w:ascii="Bookman Old Style" w:hAnsi="Bookman Old Style"/>
            <w:sz w:val="24"/>
            <w:szCs w:val="24"/>
          </w:rPr>
          <w:t>accts.sf.mea@mea.gov.in</w:t>
        </w:r>
      </w:hyperlink>
      <w:r w:rsidR="00DC66B7">
        <w:rPr>
          <w:rFonts w:ascii="Bookman Old Style" w:hAnsi="Bookman Old Style"/>
          <w:sz w:val="24"/>
          <w:szCs w:val="24"/>
        </w:rPr>
        <w:t>).</w:t>
      </w:r>
      <w:r w:rsidRPr="001D7B3C">
        <w:rPr>
          <w:rFonts w:ascii="Bookman Old Style" w:hAnsi="Bookman Old Style"/>
          <w:sz w:val="24"/>
          <w:szCs w:val="24"/>
        </w:rPr>
        <w:t xml:space="preserve"> Alternatively the tender document can be downloaded from CGI, San Francisco </w:t>
      </w:r>
      <w:r w:rsidR="00B3143A">
        <w:rPr>
          <w:rFonts w:ascii="Bookman Old Style" w:hAnsi="Bookman Old Style"/>
          <w:sz w:val="24"/>
          <w:szCs w:val="24"/>
        </w:rPr>
        <w:t>w</w:t>
      </w:r>
      <w:r w:rsidRPr="001D7B3C">
        <w:rPr>
          <w:rFonts w:ascii="Bookman Old Style" w:hAnsi="Bookman Old Style"/>
          <w:sz w:val="24"/>
          <w:szCs w:val="24"/>
        </w:rPr>
        <w:t>ebsite i.e. www.cgisf.</w:t>
      </w:r>
      <w:r w:rsidR="004B6B4C">
        <w:rPr>
          <w:rFonts w:ascii="Bookman Old Style" w:hAnsi="Bookman Old Style"/>
          <w:sz w:val="24"/>
          <w:szCs w:val="24"/>
        </w:rPr>
        <w:t>gov.in</w:t>
      </w:r>
      <w:r w:rsidR="00DC66B7">
        <w:rPr>
          <w:rFonts w:ascii="Bookman Old Style" w:hAnsi="Bookman Old Style"/>
          <w:sz w:val="24"/>
          <w:szCs w:val="24"/>
        </w:rPr>
        <w:t xml:space="preserve"> or </w:t>
      </w:r>
      <w:r w:rsidR="00DC66B7" w:rsidRPr="001D7B3C">
        <w:rPr>
          <w:rFonts w:ascii="Bookman Old Style" w:hAnsi="Bookman Old Style"/>
          <w:sz w:val="24"/>
          <w:szCs w:val="24"/>
        </w:rPr>
        <w:t xml:space="preserve">from the Central Public Procurement Portal (CPPP) of Govt. of India at </w:t>
      </w:r>
      <w:hyperlink r:id="rId11" w:history="1">
        <w:r w:rsidR="00DC66B7" w:rsidRPr="00802869">
          <w:rPr>
            <w:rStyle w:val="Hyperlink"/>
            <w:rFonts w:ascii="Bookman Old Style" w:hAnsi="Bookman Old Style"/>
            <w:sz w:val="24"/>
            <w:szCs w:val="24"/>
          </w:rPr>
          <w:t>https://eprocure.gov.in/epublish/app</w:t>
        </w:r>
      </w:hyperlink>
      <w:r w:rsidR="00DC66B7">
        <w:rPr>
          <w:rFonts w:ascii="Bookman Old Style" w:hAnsi="Bookman Old Style"/>
          <w:sz w:val="24"/>
          <w:szCs w:val="24"/>
        </w:rPr>
        <w:t xml:space="preserve"> </w:t>
      </w:r>
      <w:r w:rsidR="00DC66B7" w:rsidRPr="001D7B3C">
        <w:rPr>
          <w:rFonts w:ascii="Bookman Old Style" w:hAnsi="Bookman Old Style"/>
          <w:sz w:val="24"/>
          <w:szCs w:val="24"/>
        </w:rPr>
        <w:t xml:space="preserve"> and </w:t>
      </w:r>
      <w:hyperlink r:id="rId12" w:history="1">
        <w:r w:rsidR="00DC66B7" w:rsidRPr="00802869">
          <w:rPr>
            <w:rStyle w:val="Hyperlink"/>
            <w:rFonts w:ascii="Bookman Old Style" w:hAnsi="Bookman Old Style"/>
            <w:sz w:val="24"/>
            <w:szCs w:val="24"/>
          </w:rPr>
          <w:t>https://eprocure.gov.in/cppp</w:t>
        </w:r>
      </w:hyperlink>
      <w:r w:rsidR="00DC66B7">
        <w:rPr>
          <w:rFonts w:ascii="Bookman Old Style" w:hAnsi="Bookman Old Style"/>
          <w:sz w:val="24"/>
          <w:szCs w:val="24"/>
        </w:rPr>
        <w:t>.</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lastRenderedPageBreak/>
        <w:t>1.1. The tender is liable to be ignored if complete information is not given therein.</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 xml:space="preserve">1. 2. All bidders and/or their representatives, if they so desire, may be present at the </w:t>
      </w:r>
      <w:r w:rsidRPr="00632FA8">
        <w:rPr>
          <w:rFonts w:ascii="Bookman Old Style" w:hAnsi="Bookman Old Style"/>
          <w:sz w:val="24"/>
          <w:szCs w:val="24"/>
        </w:rPr>
        <w:t>opening of the tender</w:t>
      </w:r>
      <w:r w:rsidRPr="001D7B3C">
        <w:rPr>
          <w:rFonts w:ascii="Bookman Old Style" w:hAnsi="Bookman Old Style"/>
          <w:sz w:val="24"/>
          <w:szCs w:val="24"/>
        </w:rPr>
        <w:t xml:space="preserve"> by the constituted Committee at the time and date as specified in the schedule. It may be noted that under no circumstances tender received late shall be entertained.</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 xml:space="preserve">1.3 </w:t>
      </w:r>
      <w:r w:rsidR="00632FA8">
        <w:rPr>
          <w:rFonts w:ascii="Bookman Old Style" w:hAnsi="Bookman Old Style"/>
          <w:sz w:val="24"/>
          <w:szCs w:val="24"/>
        </w:rPr>
        <w:t>Bidders</w:t>
      </w:r>
      <w:r w:rsidRPr="001D7B3C">
        <w:rPr>
          <w:rFonts w:ascii="Bookman Old Style" w:hAnsi="Bookman Old Style"/>
          <w:sz w:val="24"/>
          <w:szCs w:val="24"/>
        </w:rPr>
        <w:t xml:space="preserve"> are reque</w:t>
      </w:r>
      <w:r w:rsidR="00DC66B7">
        <w:rPr>
          <w:rFonts w:ascii="Bookman Old Style" w:hAnsi="Bookman Old Style"/>
          <w:sz w:val="24"/>
          <w:szCs w:val="24"/>
        </w:rPr>
        <w:t>sted to submit their quotations</w:t>
      </w:r>
      <w:r w:rsidRPr="001D7B3C">
        <w:rPr>
          <w:rFonts w:ascii="Bookman Old Style" w:hAnsi="Bookman Old Style"/>
          <w:sz w:val="24"/>
          <w:szCs w:val="24"/>
        </w:rPr>
        <w:t>/rates on</w:t>
      </w:r>
      <w:r w:rsidR="00DC66B7">
        <w:rPr>
          <w:rFonts w:ascii="Bookman Old Style" w:hAnsi="Bookman Old Style"/>
          <w:sz w:val="24"/>
          <w:szCs w:val="24"/>
        </w:rPr>
        <w:t xml:space="preserve"> one</w:t>
      </w:r>
      <w:r w:rsidRPr="001D7B3C">
        <w:rPr>
          <w:rFonts w:ascii="Bookman Old Style" w:hAnsi="Bookman Old Style"/>
          <w:sz w:val="24"/>
          <w:szCs w:val="24"/>
        </w:rPr>
        <w:t xml:space="preserve"> </w:t>
      </w:r>
      <w:r w:rsidR="00DC66B7">
        <w:rPr>
          <w:rFonts w:ascii="Bookman Old Style" w:hAnsi="Bookman Old Style"/>
          <w:sz w:val="24"/>
          <w:szCs w:val="24"/>
        </w:rPr>
        <w:t>time</w:t>
      </w:r>
      <w:r w:rsidRPr="001D7B3C">
        <w:rPr>
          <w:rFonts w:ascii="Bookman Old Style" w:hAnsi="Bookman Old Style"/>
          <w:sz w:val="24"/>
          <w:szCs w:val="24"/>
        </w:rPr>
        <w:t xml:space="preserve"> basis (kindly refer to Annexure-II).</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1.4 Price quoted should be in US$ and should be inclusive of all charges</w:t>
      </w:r>
      <w:r w:rsidR="002C677A" w:rsidRPr="001D7B3C">
        <w:rPr>
          <w:rFonts w:ascii="Bookman Old Style" w:hAnsi="Bookman Old Style"/>
          <w:sz w:val="24"/>
          <w:szCs w:val="24"/>
        </w:rPr>
        <w:t xml:space="preserve"> </w:t>
      </w:r>
      <w:r w:rsidR="002C677A" w:rsidRPr="00DC66B7">
        <w:rPr>
          <w:rFonts w:ascii="Bookman Old Style" w:hAnsi="Bookman Old Style"/>
          <w:i/>
          <w:sz w:val="24"/>
          <w:szCs w:val="24"/>
        </w:rPr>
        <w:t>excluding</w:t>
      </w:r>
      <w:r w:rsidR="002C677A" w:rsidRPr="001D7B3C">
        <w:rPr>
          <w:rFonts w:ascii="Bookman Old Style" w:hAnsi="Bookman Old Style"/>
          <w:sz w:val="24"/>
          <w:szCs w:val="24"/>
        </w:rPr>
        <w:t xml:space="preserve"> tax</w:t>
      </w:r>
      <w:r w:rsidRPr="001D7B3C">
        <w:rPr>
          <w:rFonts w:ascii="Bookman Old Style" w:hAnsi="Bookman Old Style"/>
          <w:sz w:val="24"/>
          <w:szCs w:val="24"/>
        </w:rPr>
        <w:t xml:space="preserve">. In no case any enhancement in approved rate will be entertained by </w:t>
      </w:r>
      <w:r w:rsidR="00DB6E53">
        <w:rPr>
          <w:rFonts w:ascii="Bookman Old Style" w:hAnsi="Bookman Old Style"/>
          <w:sz w:val="24"/>
          <w:szCs w:val="24"/>
        </w:rPr>
        <w:t xml:space="preserve">the </w:t>
      </w:r>
      <w:r w:rsidRPr="001D7B3C">
        <w:rPr>
          <w:rFonts w:ascii="Bookman Old Style" w:hAnsi="Bookman Old Style"/>
          <w:sz w:val="24"/>
          <w:szCs w:val="24"/>
        </w:rPr>
        <w:t>C</w:t>
      </w:r>
      <w:r w:rsidR="00DB6E53">
        <w:rPr>
          <w:rFonts w:ascii="Bookman Old Style" w:hAnsi="Bookman Old Style"/>
          <w:sz w:val="24"/>
          <w:szCs w:val="24"/>
        </w:rPr>
        <w:t>onsulate</w:t>
      </w:r>
      <w:r w:rsidRPr="001D7B3C">
        <w:rPr>
          <w:rFonts w:ascii="Bookman Old Style" w:hAnsi="Bookman Old Style"/>
          <w:sz w:val="24"/>
          <w:szCs w:val="24"/>
        </w:rPr>
        <w:t xml:space="preserve"> during the currency period of </w:t>
      </w:r>
      <w:r w:rsidR="002C677A" w:rsidRPr="001D7B3C">
        <w:rPr>
          <w:rFonts w:ascii="Bookman Old Style" w:hAnsi="Bookman Old Style"/>
          <w:sz w:val="24"/>
          <w:szCs w:val="24"/>
        </w:rPr>
        <w:t>contract</w:t>
      </w:r>
      <w:r w:rsidRPr="001D7B3C">
        <w:rPr>
          <w:rFonts w:ascii="Bookman Old Style" w:hAnsi="Bookman Old Style"/>
          <w:sz w:val="24"/>
          <w:szCs w:val="24"/>
        </w:rPr>
        <w:t xml:space="preserve">. Tenders not complete in this respect are liable to be ignored. The quotations shall be furnished in two covers i.e. technical bids should be sealed in a separate cover while financial bids be sealed in other over and super scribed as tender </w:t>
      </w:r>
      <w:r w:rsidRPr="00DC66B7">
        <w:rPr>
          <w:rFonts w:ascii="Bookman Old Style" w:hAnsi="Bookman Old Style"/>
          <w:b/>
          <w:sz w:val="24"/>
          <w:szCs w:val="24"/>
        </w:rPr>
        <w:t xml:space="preserve">“Tender for </w:t>
      </w:r>
      <w:r w:rsidR="00B3143A" w:rsidRPr="00DC66B7">
        <w:rPr>
          <w:rFonts w:ascii="Bookman Old Style" w:hAnsi="Bookman Old Style"/>
          <w:b/>
          <w:sz w:val="24"/>
          <w:szCs w:val="24"/>
        </w:rPr>
        <w:t xml:space="preserve">ALTA survey </w:t>
      </w:r>
      <w:r w:rsidR="00AD2780">
        <w:rPr>
          <w:rFonts w:ascii="Bookman Old Style" w:hAnsi="Bookman Old Style"/>
          <w:b/>
          <w:sz w:val="24"/>
          <w:szCs w:val="24"/>
        </w:rPr>
        <w:t>of</w:t>
      </w:r>
      <w:r w:rsidR="00B3143A" w:rsidRPr="00DC66B7">
        <w:rPr>
          <w:rFonts w:ascii="Bookman Old Style" w:hAnsi="Bookman Old Style"/>
          <w:b/>
          <w:sz w:val="24"/>
          <w:szCs w:val="24"/>
        </w:rPr>
        <w:t xml:space="preserve"> </w:t>
      </w:r>
      <w:proofErr w:type="spellStart"/>
      <w:r w:rsidR="00B3143A" w:rsidRPr="00DC66B7">
        <w:rPr>
          <w:rFonts w:ascii="Bookman Old Style" w:hAnsi="Bookman Old Style"/>
          <w:b/>
          <w:sz w:val="24"/>
          <w:szCs w:val="24"/>
        </w:rPr>
        <w:t>Gadar</w:t>
      </w:r>
      <w:proofErr w:type="spellEnd"/>
      <w:r w:rsidR="00B3143A" w:rsidRPr="00DC66B7">
        <w:rPr>
          <w:rFonts w:ascii="Bookman Old Style" w:hAnsi="Bookman Old Style"/>
          <w:b/>
          <w:sz w:val="24"/>
          <w:szCs w:val="24"/>
        </w:rPr>
        <w:t xml:space="preserve"> Memorial</w:t>
      </w:r>
      <w:r w:rsidR="002C677A" w:rsidRPr="00DC66B7">
        <w:rPr>
          <w:rFonts w:ascii="Bookman Old Style" w:hAnsi="Bookman Old Style"/>
          <w:b/>
          <w:sz w:val="24"/>
          <w:szCs w:val="24"/>
        </w:rPr>
        <w:t>"</w:t>
      </w:r>
      <w:r w:rsidRPr="001D7B3C">
        <w:rPr>
          <w:rFonts w:ascii="Bookman Old Style" w:hAnsi="Bookman Old Style"/>
          <w:sz w:val="24"/>
          <w:szCs w:val="24"/>
        </w:rPr>
        <w:t>. Two</w:t>
      </w:r>
      <w:r w:rsidR="002C677A" w:rsidRPr="001D7B3C">
        <w:rPr>
          <w:rFonts w:ascii="Bookman Old Style" w:hAnsi="Bookman Old Style"/>
          <w:sz w:val="24"/>
          <w:szCs w:val="24"/>
        </w:rPr>
        <w:t xml:space="preserve"> </w:t>
      </w:r>
      <w:r w:rsidRPr="001D7B3C">
        <w:rPr>
          <w:rFonts w:ascii="Bookman Old Style" w:hAnsi="Bookman Old Style"/>
          <w:sz w:val="24"/>
          <w:szCs w:val="24"/>
        </w:rPr>
        <w:t>separate covers will be sealed in the following manner:</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w:t>
      </w:r>
      <w:proofErr w:type="spellStart"/>
      <w:r w:rsidRPr="001D7B3C">
        <w:rPr>
          <w:rFonts w:ascii="Bookman Old Style" w:hAnsi="Bookman Old Style"/>
          <w:sz w:val="24"/>
          <w:szCs w:val="24"/>
        </w:rPr>
        <w:t>i</w:t>
      </w:r>
      <w:proofErr w:type="spellEnd"/>
      <w:r w:rsidRPr="001D7B3C">
        <w:rPr>
          <w:rFonts w:ascii="Bookman Old Style" w:hAnsi="Bookman Old Style"/>
          <w:sz w:val="24"/>
          <w:szCs w:val="24"/>
        </w:rPr>
        <w:t>) One cover containing the technical documents (i.e. Annexure-I duly filled in) includes documentary proof etc. (Technical bid)</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(ii) Second cover containing the Rates (i.e. Annexure-II dully filled in) of this offer. (Financial bid)</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1.6 The agency, while submitting their tender form</w:t>
      </w:r>
      <w:r w:rsidR="00B3143A">
        <w:rPr>
          <w:rFonts w:ascii="Bookman Old Style" w:hAnsi="Bookman Old Style"/>
          <w:sz w:val="24"/>
          <w:szCs w:val="24"/>
        </w:rPr>
        <w:t>, shall enclose self-attested p</w:t>
      </w:r>
      <w:r w:rsidRPr="001D7B3C">
        <w:rPr>
          <w:rFonts w:ascii="Bookman Old Style" w:hAnsi="Bookman Old Style"/>
          <w:sz w:val="24"/>
          <w:szCs w:val="24"/>
        </w:rPr>
        <w:t xml:space="preserve">hotocopies of </w:t>
      </w:r>
      <w:r w:rsidR="007C668E">
        <w:rPr>
          <w:rFonts w:ascii="Bookman Old Style" w:hAnsi="Bookman Old Style"/>
          <w:sz w:val="24"/>
          <w:szCs w:val="24"/>
        </w:rPr>
        <w:t>Registration, surveying</w:t>
      </w:r>
      <w:r w:rsidRPr="007C668E">
        <w:rPr>
          <w:rFonts w:ascii="Bookman Old Style" w:hAnsi="Bookman Old Style"/>
          <w:sz w:val="24"/>
          <w:szCs w:val="24"/>
        </w:rPr>
        <w:t xml:space="preserve"> license</w:t>
      </w:r>
      <w:r w:rsidRPr="001D7B3C">
        <w:rPr>
          <w:rFonts w:ascii="Bookman Old Style" w:hAnsi="Bookman Old Style"/>
          <w:sz w:val="24"/>
          <w:szCs w:val="24"/>
        </w:rPr>
        <w:t xml:space="preserve"> </w:t>
      </w:r>
      <w:r w:rsidR="007C668E">
        <w:rPr>
          <w:rFonts w:ascii="Bookman Old Style" w:hAnsi="Bookman Old Style"/>
          <w:sz w:val="24"/>
          <w:szCs w:val="24"/>
        </w:rPr>
        <w:t xml:space="preserve">and experiences </w:t>
      </w:r>
      <w:r w:rsidRPr="001D7B3C">
        <w:rPr>
          <w:rFonts w:ascii="Bookman Old Style" w:hAnsi="Bookman Old Style"/>
          <w:sz w:val="24"/>
          <w:szCs w:val="24"/>
        </w:rPr>
        <w:t xml:space="preserve">essential for carrying out the activities under reference, </w:t>
      </w:r>
      <w:r w:rsidR="007C668E" w:rsidRPr="00632FA8">
        <w:rPr>
          <w:rFonts w:ascii="Bookman Old Style" w:hAnsi="Bookman Old Style"/>
          <w:sz w:val="24"/>
          <w:szCs w:val="24"/>
        </w:rPr>
        <w:t>and</w:t>
      </w:r>
      <w:r w:rsidRPr="00632FA8">
        <w:rPr>
          <w:rFonts w:ascii="Bookman Old Style" w:hAnsi="Bookman Old Style"/>
          <w:sz w:val="24"/>
          <w:szCs w:val="24"/>
        </w:rPr>
        <w:t xml:space="preserve"> any other documents in support of permission from the Competent Authority for carrying out the activities under reference.</w:t>
      </w:r>
      <w:r w:rsidRPr="001D7B3C">
        <w:rPr>
          <w:rFonts w:ascii="Bookman Old Style" w:hAnsi="Bookman Old Style"/>
          <w:sz w:val="24"/>
          <w:szCs w:val="24"/>
        </w:rPr>
        <w:t xml:space="preserve"> Tender form incomplete in any respect and not supported with such requisite documents, will be rejected by </w:t>
      </w:r>
      <w:r w:rsidR="00B3143A">
        <w:rPr>
          <w:rFonts w:ascii="Bookman Old Style" w:hAnsi="Bookman Old Style"/>
          <w:sz w:val="24"/>
          <w:szCs w:val="24"/>
        </w:rPr>
        <w:t>this Consulate</w:t>
      </w:r>
      <w:r w:rsidRPr="001D7B3C">
        <w:rPr>
          <w:rFonts w:ascii="Bookman Old Style" w:hAnsi="Bookman Old Style"/>
          <w:sz w:val="24"/>
          <w:szCs w:val="24"/>
        </w:rPr>
        <w:t>.</w:t>
      </w:r>
    </w:p>
    <w:p w:rsidR="00871B79" w:rsidRPr="001D7B3C" w:rsidRDefault="00871B79" w:rsidP="00871B79">
      <w:pPr>
        <w:jc w:val="both"/>
        <w:rPr>
          <w:rFonts w:ascii="Bookman Old Style" w:hAnsi="Bookman Old Style"/>
          <w:b/>
          <w:sz w:val="24"/>
          <w:szCs w:val="24"/>
          <w:u w:val="single"/>
        </w:rPr>
      </w:pPr>
      <w:r w:rsidRPr="001D7B3C">
        <w:rPr>
          <w:rFonts w:ascii="Bookman Old Style" w:hAnsi="Bookman Old Style"/>
          <w:b/>
          <w:sz w:val="24"/>
          <w:szCs w:val="24"/>
          <w:u w:val="single"/>
        </w:rPr>
        <w:t>CHAPTER-II</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2. Conditions of Contract</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 xml:space="preserve">2.1 The contract, if awarded, from the date of award and extendable for further </w:t>
      </w:r>
      <w:r w:rsidR="00751FB2">
        <w:rPr>
          <w:rFonts w:ascii="Bookman Old Style" w:hAnsi="Bookman Old Style"/>
          <w:sz w:val="24"/>
          <w:szCs w:val="24"/>
        </w:rPr>
        <w:t>period</w:t>
      </w:r>
      <w:r w:rsidRPr="001D7B3C">
        <w:rPr>
          <w:rFonts w:ascii="Bookman Old Style" w:hAnsi="Bookman Old Style"/>
          <w:sz w:val="24"/>
          <w:szCs w:val="24"/>
        </w:rPr>
        <w:t xml:space="preserve"> subject to continuous satisfactory performance. However, on failure on this aspect by the </w:t>
      </w:r>
      <w:r w:rsidR="00751FB2" w:rsidRPr="001D7B3C">
        <w:rPr>
          <w:rFonts w:ascii="Bookman Old Style" w:hAnsi="Bookman Old Style"/>
          <w:sz w:val="24"/>
          <w:szCs w:val="24"/>
        </w:rPr>
        <w:t>service provider</w:t>
      </w:r>
      <w:r w:rsidRPr="001D7B3C">
        <w:rPr>
          <w:rFonts w:ascii="Bookman Old Style" w:hAnsi="Bookman Old Style"/>
          <w:sz w:val="24"/>
          <w:szCs w:val="24"/>
        </w:rPr>
        <w:t xml:space="preserve">, the Consulate will have the right to terminate the contract forthwith. </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 xml:space="preserve">2.2 The </w:t>
      </w:r>
      <w:r w:rsidR="00751FB2" w:rsidRPr="001D7B3C">
        <w:rPr>
          <w:rFonts w:ascii="Bookman Old Style" w:hAnsi="Bookman Old Style"/>
          <w:sz w:val="24"/>
          <w:szCs w:val="24"/>
        </w:rPr>
        <w:t>service provider</w:t>
      </w:r>
      <w:r w:rsidRPr="001D7B3C">
        <w:rPr>
          <w:rFonts w:ascii="Bookman Old Style" w:hAnsi="Bookman Old Style"/>
          <w:sz w:val="24"/>
          <w:szCs w:val="24"/>
        </w:rPr>
        <w:t xml:space="preserve"> shall not sublet, transfer or assign the contract or any part thereof. In the event of the </w:t>
      </w:r>
      <w:r w:rsidR="00751FB2" w:rsidRPr="001D7B3C">
        <w:rPr>
          <w:rFonts w:ascii="Bookman Old Style" w:hAnsi="Bookman Old Style"/>
          <w:sz w:val="24"/>
          <w:szCs w:val="24"/>
        </w:rPr>
        <w:t>service provider</w:t>
      </w:r>
      <w:r w:rsidRPr="001D7B3C">
        <w:rPr>
          <w:rFonts w:ascii="Bookman Old Style" w:hAnsi="Bookman Old Style"/>
          <w:sz w:val="24"/>
          <w:szCs w:val="24"/>
        </w:rPr>
        <w:t xml:space="preserve"> contravening this condition, the firm can be blacklisted by this Consulate.</w:t>
      </w:r>
    </w:p>
    <w:p w:rsidR="00871B79" w:rsidRPr="001D7B3C" w:rsidRDefault="00430638" w:rsidP="00871B79">
      <w:pPr>
        <w:jc w:val="both"/>
        <w:rPr>
          <w:rFonts w:ascii="Bookman Old Style" w:hAnsi="Bookman Old Style"/>
          <w:sz w:val="24"/>
          <w:szCs w:val="24"/>
        </w:rPr>
      </w:pPr>
      <w:r>
        <w:rPr>
          <w:rFonts w:ascii="Bookman Old Style" w:hAnsi="Bookman Old Style"/>
          <w:sz w:val="24"/>
          <w:szCs w:val="24"/>
        </w:rPr>
        <w:t xml:space="preserve">2.3 </w:t>
      </w:r>
      <w:r w:rsidR="00871B79" w:rsidRPr="001D7B3C">
        <w:rPr>
          <w:rFonts w:ascii="Bookman Old Style" w:hAnsi="Bookman Old Style"/>
          <w:sz w:val="24"/>
          <w:szCs w:val="24"/>
        </w:rPr>
        <w:t xml:space="preserve">The Consulate may at any time, by notice in writing, summarily terminate the contract without compensation to the </w:t>
      </w:r>
      <w:r w:rsidR="005650D4">
        <w:rPr>
          <w:rFonts w:ascii="Bookman Old Style" w:hAnsi="Bookman Old Style"/>
          <w:sz w:val="24"/>
          <w:szCs w:val="24"/>
        </w:rPr>
        <w:t>survey company</w:t>
      </w:r>
      <w:r w:rsidR="00871B79" w:rsidRPr="001D7B3C">
        <w:rPr>
          <w:rFonts w:ascii="Bookman Old Style" w:hAnsi="Bookman Old Style"/>
          <w:sz w:val="24"/>
          <w:szCs w:val="24"/>
        </w:rPr>
        <w:t xml:space="preserve"> in any form in case </w:t>
      </w:r>
      <w:r w:rsidR="00871B79" w:rsidRPr="001D7B3C">
        <w:rPr>
          <w:rFonts w:ascii="Bookman Old Style" w:hAnsi="Bookman Old Style"/>
          <w:sz w:val="24"/>
          <w:szCs w:val="24"/>
        </w:rPr>
        <w:lastRenderedPageBreak/>
        <w:t>it is felt by this Consulate that the Bidder’s work has not been satisfactory or in any other event where the firm is facing some legal problems which may affect their performance working in this Consulate. The decision of this Consulate shall be final in this regard.</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 xml:space="preserve">2.4 In the event of any dispute or difference relating to the interpretation and application of the provisions of the contracts, such dispute or difference shall be referred by either party to the Arbitration. </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2.5 The Competent Authority reserves the right to reject any or all tender without assigning any reason whatsoever.</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2.6 After evaluation of the technical bids, the financial bids of only the technically qualified bidders shall be opened for arriving at L-1 bidder.</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 xml:space="preserve">2.7 In case of failure of the </w:t>
      </w:r>
      <w:r w:rsidR="00751FB2" w:rsidRPr="001D7B3C">
        <w:rPr>
          <w:rFonts w:ascii="Bookman Old Style" w:hAnsi="Bookman Old Style"/>
          <w:sz w:val="24"/>
          <w:szCs w:val="24"/>
        </w:rPr>
        <w:t>service provider</w:t>
      </w:r>
      <w:r w:rsidRPr="001D7B3C">
        <w:rPr>
          <w:rFonts w:ascii="Bookman Old Style" w:hAnsi="Bookman Old Style"/>
          <w:sz w:val="24"/>
          <w:szCs w:val="24"/>
        </w:rPr>
        <w:t>/firm to comply with the provision of the terms and conditions mentioned in this Tender Document or the Agreement to be signed between Consulate and the Successful Bidder, the Competent Authority of this Consulate reserves the right to terminate the contract &amp; to blacklist the firm.</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 xml:space="preserve">2.8 The agency shall be responsible for </w:t>
      </w:r>
      <w:r w:rsidR="00632FA8">
        <w:rPr>
          <w:rFonts w:ascii="Bookman Old Style" w:hAnsi="Bookman Old Style"/>
          <w:sz w:val="24"/>
          <w:szCs w:val="24"/>
        </w:rPr>
        <w:t xml:space="preserve">the specified </w:t>
      </w:r>
      <w:r w:rsidR="005650D4" w:rsidRPr="00B3143A">
        <w:rPr>
          <w:rFonts w:ascii="Bookman Old Style" w:hAnsi="Bookman Old Style"/>
          <w:sz w:val="24"/>
          <w:szCs w:val="24"/>
        </w:rPr>
        <w:t xml:space="preserve">ALTA survey </w:t>
      </w:r>
      <w:r w:rsidR="00632FA8">
        <w:rPr>
          <w:rFonts w:ascii="Bookman Old Style" w:hAnsi="Bookman Old Style"/>
          <w:sz w:val="24"/>
          <w:szCs w:val="24"/>
        </w:rPr>
        <w:t>of Consulate’s</w:t>
      </w:r>
      <w:r w:rsidR="005650D4">
        <w:rPr>
          <w:rFonts w:ascii="Bookman Old Style" w:hAnsi="Bookman Old Style"/>
          <w:sz w:val="24"/>
          <w:szCs w:val="24"/>
        </w:rPr>
        <w:t xml:space="preserve"> property namely </w:t>
      </w:r>
      <w:proofErr w:type="spellStart"/>
      <w:r w:rsidR="005650D4">
        <w:rPr>
          <w:rFonts w:ascii="Bookman Old Style" w:hAnsi="Bookman Old Style"/>
          <w:sz w:val="24"/>
          <w:szCs w:val="24"/>
        </w:rPr>
        <w:t>Gadar</w:t>
      </w:r>
      <w:proofErr w:type="spellEnd"/>
      <w:r w:rsidR="005650D4">
        <w:rPr>
          <w:rFonts w:ascii="Bookman Old Style" w:hAnsi="Bookman Old Style"/>
          <w:sz w:val="24"/>
          <w:szCs w:val="24"/>
        </w:rPr>
        <w:t xml:space="preserve"> Memorial located </w:t>
      </w:r>
      <w:r w:rsidR="005650D4" w:rsidRPr="00B3143A">
        <w:rPr>
          <w:rFonts w:ascii="Bookman Old Style" w:hAnsi="Bookman Old Style"/>
          <w:sz w:val="24"/>
          <w:szCs w:val="24"/>
        </w:rPr>
        <w:t xml:space="preserve">at 5 wood </w:t>
      </w:r>
      <w:r w:rsidR="005650D4">
        <w:rPr>
          <w:rFonts w:ascii="Bookman Old Style" w:hAnsi="Bookman Old Style"/>
          <w:sz w:val="24"/>
          <w:szCs w:val="24"/>
        </w:rPr>
        <w:t>Street, San Francisco, CA 94118</w:t>
      </w:r>
      <w:r w:rsidR="005650D4" w:rsidRPr="001D7B3C">
        <w:rPr>
          <w:rFonts w:ascii="Bookman Old Style" w:hAnsi="Bookman Old Style"/>
          <w:sz w:val="24"/>
          <w:szCs w:val="24"/>
        </w:rPr>
        <w:t>.</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 xml:space="preserve">2.9 The </w:t>
      </w:r>
      <w:r w:rsidR="007C668E">
        <w:rPr>
          <w:rFonts w:ascii="Bookman Old Style" w:hAnsi="Bookman Old Style"/>
          <w:sz w:val="24"/>
          <w:szCs w:val="24"/>
        </w:rPr>
        <w:t>Survey Company</w:t>
      </w:r>
      <w:r w:rsidRPr="001D7B3C">
        <w:rPr>
          <w:rFonts w:ascii="Bookman Old Style" w:hAnsi="Bookman Old Style"/>
          <w:sz w:val="24"/>
          <w:szCs w:val="24"/>
        </w:rPr>
        <w:t xml:space="preserve"> / agency will be responsible for compliance of all laws, acts and rules made there under, statutory orders issued from time to time in relation to the environment and man-power deployed by them for performance of the job under reference and the Consulate will have a right to be indemnified in respect of any consequences resulting from any breach or violation by the </w:t>
      </w:r>
      <w:r w:rsidR="007C668E">
        <w:rPr>
          <w:rFonts w:ascii="Bookman Old Style" w:hAnsi="Bookman Old Style"/>
          <w:sz w:val="24"/>
          <w:szCs w:val="24"/>
        </w:rPr>
        <w:t>Survey Company</w:t>
      </w:r>
      <w:r w:rsidRPr="001D7B3C">
        <w:rPr>
          <w:rFonts w:ascii="Bookman Old Style" w:hAnsi="Bookman Old Style"/>
          <w:sz w:val="24"/>
          <w:szCs w:val="24"/>
        </w:rPr>
        <w:t xml:space="preserve"> of such rules, statutory obligations etc.</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2.1</w:t>
      </w:r>
      <w:r w:rsidR="005F2E51" w:rsidRPr="001D7B3C">
        <w:rPr>
          <w:rFonts w:ascii="Bookman Old Style" w:hAnsi="Bookman Old Style"/>
          <w:sz w:val="24"/>
          <w:szCs w:val="24"/>
        </w:rPr>
        <w:t>1</w:t>
      </w:r>
      <w:r w:rsidRPr="001D7B3C">
        <w:rPr>
          <w:rFonts w:ascii="Bookman Old Style" w:hAnsi="Bookman Old Style"/>
          <w:sz w:val="24"/>
          <w:szCs w:val="24"/>
        </w:rPr>
        <w:t xml:space="preserve"> In the event of any violation of laws, rules, statutory provision by the </w:t>
      </w:r>
      <w:r w:rsidR="007C668E">
        <w:rPr>
          <w:rFonts w:ascii="Bookman Old Style" w:hAnsi="Bookman Old Style"/>
          <w:sz w:val="24"/>
          <w:szCs w:val="24"/>
        </w:rPr>
        <w:t>Survey Company</w:t>
      </w:r>
      <w:r w:rsidRPr="001D7B3C">
        <w:rPr>
          <w:rFonts w:ascii="Bookman Old Style" w:hAnsi="Bookman Old Style"/>
          <w:sz w:val="24"/>
          <w:szCs w:val="24"/>
        </w:rPr>
        <w:t>, this will amount to breach of contract and in such case, the Consulate will have the right for terminating the contract, forthwith, without giving any notice or assigning any reason.</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2.1</w:t>
      </w:r>
      <w:r w:rsidR="005F2E51" w:rsidRPr="001D7B3C">
        <w:rPr>
          <w:rFonts w:ascii="Bookman Old Style" w:hAnsi="Bookman Old Style"/>
          <w:sz w:val="24"/>
          <w:szCs w:val="24"/>
        </w:rPr>
        <w:t>2</w:t>
      </w:r>
      <w:r w:rsidRPr="001D7B3C">
        <w:rPr>
          <w:rFonts w:ascii="Bookman Old Style" w:hAnsi="Bookman Old Style"/>
          <w:sz w:val="24"/>
          <w:szCs w:val="24"/>
        </w:rPr>
        <w:t xml:space="preserve"> This Consulate reserves the right to terminate this contract in any eventuality, without any notice and without explaining any reasons to the </w:t>
      </w:r>
      <w:r w:rsidR="007C668E">
        <w:rPr>
          <w:rFonts w:ascii="Bookman Old Style" w:hAnsi="Bookman Old Style"/>
          <w:sz w:val="24"/>
          <w:szCs w:val="24"/>
        </w:rPr>
        <w:t>Survey Company</w:t>
      </w:r>
      <w:r w:rsidRPr="001D7B3C">
        <w:rPr>
          <w:rFonts w:ascii="Bookman Old Style" w:hAnsi="Bookman Old Style"/>
          <w:sz w:val="24"/>
          <w:szCs w:val="24"/>
        </w:rPr>
        <w:t xml:space="preserve">. The </w:t>
      </w:r>
      <w:r w:rsidR="007C668E">
        <w:rPr>
          <w:rFonts w:ascii="Bookman Old Style" w:hAnsi="Bookman Old Style"/>
          <w:sz w:val="24"/>
          <w:szCs w:val="24"/>
        </w:rPr>
        <w:t>Survey Company</w:t>
      </w:r>
      <w:r w:rsidRPr="001D7B3C">
        <w:rPr>
          <w:rFonts w:ascii="Bookman Old Style" w:hAnsi="Bookman Old Style"/>
          <w:sz w:val="24"/>
          <w:szCs w:val="24"/>
        </w:rPr>
        <w:t xml:space="preserve"> shall not have claim for any compensation in such event of discontinuation of the Contract.</w:t>
      </w:r>
    </w:p>
    <w:p w:rsidR="00871B79" w:rsidRPr="001D7B3C" w:rsidRDefault="00871B79" w:rsidP="00871B79">
      <w:pPr>
        <w:jc w:val="both"/>
        <w:rPr>
          <w:rFonts w:ascii="Bookman Old Style" w:hAnsi="Bookman Old Style"/>
          <w:b/>
          <w:sz w:val="24"/>
          <w:szCs w:val="24"/>
          <w:u w:val="single"/>
        </w:rPr>
      </w:pPr>
      <w:r w:rsidRPr="001D7B3C">
        <w:rPr>
          <w:rFonts w:ascii="Bookman Old Style" w:hAnsi="Bookman Old Style"/>
          <w:b/>
          <w:sz w:val="24"/>
          <w:szCs w:val="24"/>
          <w:u w:val="single"/>
        </w:rPr>
        <w:t>CHAPTER-III</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3. Eligibility Criteria</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3.1 The bidder should</w:t>
      </w:r>
      <w:r w:rsidR="00F951F4" w:rsidRPr="00F951F4">
        <w:rPr>
          <w:rFonts w:ascii="Bookman Old Style" w:hAnsi="Bookman Old Style"/>
          <w:sz w:val="24"/>
          <w:szCs w:val="24"/>
        </w:rPr>
        <w:t xml:space="preserve"> be </w:t>
      </w:r>
      <w:r w:rsidR="00F951F4">
        <w:rPr>
          <w:rFonts w:ascii="Bookman Old Style" w:hAnsi="Bookman Old Style"/>
          <w:sz w:val="24"/>
          <w:szCs w:val="24"/>
        </w:rPr>
        <w:t xml:space="preserve">a </w:t>
      </w:r>
      <w:r w:rsidR="00F951F4" w:rsidRPr="00F951F4">
        <w:rPr>
          <w:rFonts w:ascii="Bookman Old Style" w:hAnsi="Bookman Old Style"/>
          <w:sz w:val="24"/>
          <w:szCs w:val="24"/>
        </w:rPr>
        <w:t>company</w:t>
      </w:r>
      <w:r w:rsidR="00F951F4">
        <w:rPr>
          <w:rFonts w:ascii="Bookman Old Style" w:hAnsi="Bookman Old Style"/>
          <w:sz w:val="24"/>
          <w:szCs w:val="24"/>
        </w:rPr>
        <w:t>/</w:t>
      </w:r>
      <w:r w:rsidR="00F951F4" w:rsidRPr="00F951F4">
        <w:rPr>
          <w:rFonts w:ascii="Bookman Old Style" w:hAnsi="Bookman Old Style"/>
          <w:sz w:val="24"/>
          <w:szCs w:val="24"/>
        </w:rPr>
        <w:t>firm duly registered with the concerned authorities in San Francisco.</w:t>
      </w:r>
      <w:r w:rsidR="00F951F4">
        <w:rPr>
          <w:rFonts w:ascii="Bookman Old Style" w:hAnsi="Bookman Old Style"/>
          <w:sz w:val="24"/>
          <w:szCs w:val="24"/>
        </w:rPr>
        <w:t xml:space="preserve"> It should</w:t>
      </w:r>
      <w:r w:rsidR="00F951F4" w:rsidRPr="00F951F4">
        <w:rPr>
          <w:rFonts w:ascii="Bookman Old Style" w:hAnsi="Bookman Old Style"/>
          <w:sz w:val="24"/>
          <w:szCs w:val="24"/>
        </w:rPr>
        <w:t xml:space="preserve"> </w:t>
      </w:r>
      <w:r w:rsidRPr="001D7B3C">
        <w:rPr>
          <w:rFonts w:ascii="Bookman Old Style" w:hAnsi="Bookman Old Style"/>
          <w:sz w:val="24"/>
          <w:szCs w:val="24"/>
        </w:rPr>
        <w:t xml:space="preserve">have a permanent place of business in </w:t>
      </w:r>
      <w:r w:rsidRPr="001D7B3C">
        <w:rPr>
          <w:rFonts w:ascii="Bookman Old Style" w:hAnsi="Bookman Old Style"/>
          <w:sz w:val="24"/>
          <w:szCs w:val="24"/>
        </w:rPr>
        <w:lastRenderedPageBreak/>
        <w:t xml:space="preserve">San Francisco and </w:t>
      </w:r>
      <w:r w:rsidR="00013915" w:rsidRPr="001D7B3C">
        <w:rPr>
          <w:rFonts w:ascii="Bookman Old Style" w:hAnsi="Bookman Old Style"/>
          <w:sz w:val="24"/>
          <w:szCs w:val="24"/>
        </w:rPr>
        <w:t>Bay A</w:t>
      </w:r>
      <w:r w:rsidRPr="001D7B3C">
        <w:rPr>
          <w:rFonts w:ascii="Bookman Old Style" w:hAnsi="Bookman Old Style"/>
          <w:sz w:val="24"/>
          <w:szCs w:val="24"/>
        </w:rPr>
        <w:t>rea</w:t>
      </w:r>
      <w:r w:rsidR="00013915" w:rsidRPr="001D7B3C">
        <w:rPr>
          <w:rFonts w:ascii="Bookman Old Style" w:hAnsi="Bookman Old Style"/>
          <w:sz w:val="24"/>
          <w:szCs w:val="24"/>
        </w:rPr>
        <w:t>.</w:t>
      </w:r>
      <w:r w:rsidRPr="001D7B3C">
        <w:rPr>
          <w:rFonts w:ascii="Bookman Old Style" w:hAnsi="Bookman Old Style"/>
          <w:sz w:val="24"/>
          <w:szCs w:val="24"/>
        </w:rPr>
        <w:t xml:space="preserve"> </w:t>
      </w:r>
      <w:r w:rsidR="00013915" w:rsidRPr="001D7B3C">
        <w:rPr>
          <w:rFonts w:ascii="Bookman Old Style" w:hAnsi="Bookman Old Style"/>
          <w:sz w:val="24"/>
          <w:szCs w:val="24"/>
        </w:rPr>
        <w:t>T</w:t>
      </w:r>
      <w:r w:rsidRPr="001D7B3C">
        <w:rPr>
          <w:rFonts w:ascii="Bookman Old Style" w:hAnsi="Bookman Old Style"/>
          <w:sz w:val="24"/>
          <w:szCs w:val="24"/>
        </w:rPr>
        <w:t>he complete Postal Address, Telephone / Mobile / Fax / E-mail address, etc. should be provided, while submitting the completed tender form.</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3.3 The</w:t>
      </w:r>
      <w:r w:rsidR="00F951F4">
        <w:rPr>
          <w:rFonts w:ascii="Bookman Old Style" w:hAnsi="Bookman Old Style"/>
          <w:sz w:val="24"/>
          <w:szCs w:val="24"/>
        </w:rPr>
        <w:t xml:space="preserve"> Survey Company</w:t>
      </w:r>
      <w:r w:rsidRPr="001D7B3C">
        <w:rPr>
          <w:rFonts w:ascii="Bookman Old Style" w:hAnsi="Bookman Old Style"/>
          <w:sz w:val="24"/>
          <w:szCs w:val="24"/>
        </w:rPr>
        <w:t xml:space="preserve"> should have relevant license</w:t>
      </w:r>
      <w:r w:rsidR="00F951F4">
        <w:rPr>
          <w:rFonts w:ascii="Bookman Old Style" w:hAnsi="Bookman Old Style"/>
          <w:sz w:val="24"/>
          <w:szCs w:val="24"/>
        </w:rPr>
        <w:t xml:space="preserve">, registration </w:t>
      </w:r>
      <w:r w:rsidRPr="001D7B3C">
        <w:rPr>
          <w:rFonts w:ascii="Bookman Old Style" w:hAnsi="Bookman Old Style"/>
          <w:sz w:val="24"/>
          <w:szCs w:val="24"/>
        </w:rPr>
        <w:t>etc</w:t>
      </w:r>
      <w:r w:rsidR="00F951F4">
        <w:rPr>
          <w:rFonts w:ascii="Bookman Old Style" w:hAnsi="Bookman Old Style"/>
          <w:sz w:val="24"/>
          <w:szCs w:val="24"/>
        </w:rPr>
        <w:t xml:space="preserve">. </w:t>
      </w:r>
      <w:r w:rsidRPr="001D7B3C">
        <w:rPr>
          <w:rFonts w:ascii="Bookman Old Style" w:hAnsi="Bookman Old Style"/>
          <w:sz w:val="24"/>
          <w:szCs w:val="24"/>
        </w:rPr>
        <w:t xml:space="preserve">for the purpose of taking up </w:t>
      </w:r>
      <w:r w:rsidR="00E90E2A">
        <w:rPr>
          <w:rFonts w:ascii="Bookman Old Style" w:hAnsi="Bookman Old Style"/>
          <w:sz w:val="24"/>
          <w:szCs w:val="24"/>
        </w:rPr>
        <w:t>the</w:t>
      </w:r>
      <w:r w:rsidR="00F951F4">
        <w:rPr>
          <w:rFonts w:ascii="Bookman Old Style" w:hAnsi="Bookman Old Style"/>
          <w:sz w:val="24"/>
          <w:szCs w:val="24"/>
        </w:rPr>
        <w:t xml:space="preserve"> surveying</w:t>
      </w:r>
      <w:r w:rsidRPr="001D7B3C">
        <w:rPr>
          <w:rFonts w:ascii="Bookman Old Style" w:hAnsi="Bookman Old Style"/>
          <w:sz w:val="24"/>
          <w:szCs w:val="24"/>
        </w:rPr>
        <w:t xml:space="preserve"> work in San Francisco (Copies to be enclosed)</w:t>
      </w:r>
      <w:r w:rsidR="00F951F4">
        <w:rPr>
          <w:rFonts w:ascii="Bookman Old Style" w:hAnsi="Bookman Old Style"/>
          <w:sz w:val="24"/>
          <w:szCs w:val="24"/>
        </w:rPr>
        <w:t>.</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 xml:space="preserve">3.6 Experience in having successfully completed similar works during the last 3 years </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Selection Criteria:-</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 xml:space="preserve">The </w:t>
      </w:r>
      <w:r w:rsidR="00E90E2A">
        <w:rPr>
          <w:rFonts w:ascii="Bookman Old Style" w:hAnsi="Bookman Old Style"/>
          <w:sz w:val="24"/>
          <w:szCs w:val="24"/>
        </w:rPr>
        <w:t>firm which q</w:t>
      </w:r>
      <w:r w:rsidRPr="001D7B3C">
        <w:rPr>
          <w:rFonts w:ascii="Bookman Old Style" w:hAnsi="Bookman Old Style"/>
          <w:sz w:val="24"/>
          <w:szCs w:val="24"/>
        </w:rPr>
        <w:t xml:space="preserve">uotes the lowest overall rate (including taxes etc) shall be awarded the contract. In case 2 firms quotes the same rate, the firm which has got more experience in the relevant field shall be awarded the contract. The decision of the Tender Committee in this regard shall be final in this regard. </w:t>
      </w:r>
    </w:p>
    <w:p w:rsidR="00871B79" w:rsidRPr="001D7B3C" w:rsidRDefault="00871B79" w:rsidP="00871B79">
      <w:pPr>
        <w:jc w:val="both"/>
        <w:rPr>
          <w:rFonts w:ascii="Bookman Old Style" w:hAnsi="Bookman Old Style"/>
          <w:b/>
          <w:sz w:val="24"/>
          <w:szCs w:val="24"/>
          <w:u w:val="single"/>
        </w:rPr>
      </w:pPr>
      <w:r w:rsidRPr="001D7B3C">
        <w:rPr>
          <w:rFonts w:ascii="Bookman Old Style" w:hAnsi="Bookman Old Style"/>
          <w:b/>
          <w:sz w:val="24"/>
          <w:szCs w:val="24"/>
          <w:u w:val="single"/>
        </w:rPr>
        <w:t>CHAPTER –IV</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4. Specification and allied technical details</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4.1 Scope of Work:</w:t>
      </w:r>
    </w:p>
    <w:p w:rsidR="00F951F4" w:rsidRDefault="006E1278" w:rsidP="00871B79">
      <w:pPr>
        <w:jc w:val="both"/>
        <w:rPr>
          <w:rFonts w:ascii="Bookman Old Style" w:hAnsi="Bookman Old Style"/>
          <w:sz w:val="24"/>
          <w:szCs w:val="24"/>
        </w:rPr>
      </w:pPr>
      <w:r w:rsidRPr="006E1278">
        <w:rPr>
          <w:rFonts w:ascii="Bookman Old Style" w:hAnsi="Bookman Old Style"/>
          <w:sz w:val="24"/>
          <w:szCs w:val="24"/>
        </w:rPr>
        <w:t>The co</w:t>
      </w:r>
      <w:r>
        <w:rPr>
          <w:rFonts w:ascii="Bookman Old Style" w:hAnsi="Bookman Old Style"/>
          <w:sz w:val="24"/>
          <w:szCs w:val="24"/>
        </w:rPr>
        <w:t>mpany</w:t>
      </w:r>
      <w:r w:rsidRPr="006E1278">
        <w:rPr>
          <w:rFonts w:ascii="Bookman Old Style" w:hAnsi="Bookman Old Style"/>
          <w:sz w:val="24"/>
          <w:szCs w:val="24"/>
        </w:rPr>
        <w:t xml:space="preserve"> will execute the work </w:t>
      </w:r>
      <w:proofErr w:type="spellStart"/>
      <w:r w:rsidRPr="006E1278">
        <w:rPr>
          <w:rFonts w:ascii="Bookman Old Style" w:hAnsi="Bookman Old Style"/>
          <w:sz w:val="24"/>
          <w:szCs w:val="24"/>
        </w:rPr>
        <w:t>i.e</w:t>
      </w:r>
      <w:proofErr w:type="spellEnd"/>
      <w:r w:rsidRPr="006E1278">
        <w:rPr>
          <w:rFonts w:ascii="Bookman Old Style" w:hAnsi="Bookman Old Style"/>
          <w:sz w:val="24"/>
          <w:szCs w:val="24"/>
        </w:rPr>
        <w:t xml:space="preserve"> “</w:t>
      </w:r>
      <w:r w:rsidR="005650D4" w:rsidRPr="00B3143A">
        <w:rPr>
          <w:rFonts w:ascii="Bookman Old Style" w:hAnsi="Bookman Old Style"/>
          <w:sz w:val="24"/>
          <w:szCs w:val="24"/>
        </w:rPr>
        <w:t xml:space="preserve">ALTA survey on </w:t>
      </w:r>
      <w:r w:rsidR="00CF1D9F">
        <w:rPr>
          <w:rFonts w:ascii="Bookman Old Style" w:hAnsi="Bookman Old Style"/>
          <w:sz w:val="24"/>
          <w:szCs w:val="24"/>
        </w:rPr>
        <w:t>Consulate’s</w:t>
      </w:r>
      <w:r w:rsidR="005650D4">
        <w:rPr>
          <w:rFonts w:ascii="Bookman Old Style" w:hAnsi="Bookman Old Style"/>
          <w:sz w:val="24"/>
          <w:szCs w:val="24"/>
        </w:rPr>
        <w:t xml:space="preserve"> property namely </w:t>
      </w:r>
      <w:proofErr w:type="spellStart"/>
      <w:r w:rsidR="005650D4">
        <w:rPr>
          <w:rFonts w:ascii="Bookman Old Style" w:hAnsi="Bookman Old Style"/>
          <w:sz w:val="24"/>
          <w:szCs w:val="24"/>
        </w:rPr>
        <w:t>Gadar</w:t>
      </w:r>
      <w:proofErr w:type="spellEnd"/>
      <w:r w:rsidR="005650D4">
        <w:rPr>
          <w:rFonts w:ascii="Bookman Old Style" w:hAnsi="Bookman Old Style"/>
          <w:sz w:val="24"/>
          <w:szCs w:val="24"/>
        </w:rPr>
        <w:t xml:space="preserve"> Memorial located </w:t>
      </w:r>
      <w:r w:rsidR="005650D4" w:rsidRPr="00B3143A">
        <w:rPr>
          <w:rFonts w:ascii="Bookman Old Style" w:hAnsi="Bookman Old Style"/>
          <w:sz w:val="24"/>
          <w:szCs w:val="24"/>
        </w:rPr>
        <w:t xml:space="preserve">at 5 wood </w:t>
      </w:r>
      <w:r w:rsidR="005650D4">
        <w:rPr>
          <w:rFonts w:ascii="Bookman Old Style" w:hAnsi="Bookman Old Style"/>
          <w:sz w:val="24"/>
          <w:szCs w:val="24"/>
        </w:rPr>
        <w:t>Street, San Francisco, CA 94118</w:t>
      </w:r>
      <w:r w:rsidR="00CF1D9F">
        <w:rPr>
          <w:rFonts w:ascii="Bookman Old Style" w:hAnsi="Bookman Old Style"/>
          <w:sz w:val="24"/>
          <w:szCs w:val="24"/>
        </w:rPr>
        <w:t>”</w:t>
      </w:r>
      <w:r w:rsidR="005650D4" w:rsidRPr="001D7B3C">
        <w:rPr>
          <w:rFonts w:ascii="Bookman Old Style" w:hAnsi="Bookman Old Style"/>
          <w:sz w:val="24"/>
          <w:szCs w:val="24"/>
        </w:rPr>
        <w:t>.</w:t>
      </w:r>
      <w:r w:rsidRPr="006E1278">
        <w:rPr>
          <w:rFonts w:ascii="Bookman Old Style" w:hAnsi="Bookman Old Style"/>
          <w:sz w:val="24"/>
          <w:szCs w:val="24"/>
        </w:rPr>
        <w:t xml:space="preserve"> </w:t>
      </w:r>
      <w:r w:rsidR="00F951F4">
        <w:rPr>
          <w:rFonts w:ascii="Bookman Old Style" w:hAnsi="Bookman Old Style"/>
          <w:sz w:val="24"/>
          <w:szCs w:val="24"/>
        </w:rPr>
        <w:t xml:space="preserve">The ALTA survey </w:t>
      </w:r>
      <w:r w:rsidR="006751AF" w:rsidRPr="00B3143A">
        <w:rPr>
          <w:rFonts w:ascii="Bookman Old Style" w:hAnsi="Bookman Old Style"/>
          <w:sz w:val="24"/>
          <w:szCs w:val="24"/>
        </w:rPr>
        <w:t>include</w:t>
      </w:r>
      <w:r w:rsidR="00F951F4">
        <w:rPr>
          <w:rFonts w:ascii="Bookman Old Style" w:hAnsi="Bookman Old Style"/>
          <w:sz w:val="24"/>
          <w:szCs w:val="24"/>
        </w:rPr>
        <w:t>s</w:t>
      </w:r>
      <w:r w:rsidR="006751AF" w:rsidRPr="00B3143A">
        <w:rPr>
          <w:rFonts w:ascii="Bookman Old Style" w:hAnsi="Bookman Old Style"/>
          <w:sz w:val="24"/>
          <w:szCs w:val="24"/>
        </w:rPr>
        <w:t xml:space="preserve"> property boundaries, lot lines, topography, utilities and prominent trees at</w:t>
      </w:r>
      <w:r w:rsidR="00632FA8">
        <w:rPr>
          <w:rFonts w:ascii="Bookman Old Style" w:hAnsi="Bookman Old Style"/>
          <w:sz w:val="24"/>
          <w:szCs w:val="24"/>
        </w:rPr>
        <w:t xml:space="preserve"> the</w:t>
      </w:r>
      <w:r w:rsidR="006751AF" w:rsidRPr="00B3143A">
        <w:rPr>
          <w:rFonts w:ascii="Bookman Old Style" w:hAnsi="Bookman Old Style"/>
          <w:sz w:val="24"/>
          <w:szCs w:val="24"/>
        </w:rPr>
        <w:t xml:space="preserve"> site.</w:t>
      </w:r>
      <w:r w:rsidR="00F951F4">
        <w:rPr>
          <w:rFonts w:ascii="Bookman Old Style" w:hAnsi="Bookman Old Style"/>
          <w:sz w:val="24"/>
          <w:szCs w:val="24"/>
        </w:rPr>
        <w:t xml:space="preserve"> </w:t>
      </w:r>
      <w:r w:rsidR="00F951F4" w:rsidRPr="00632FA8">
        <w:rPr>
          <w:rFonts w:ascii="Bookman Old Style" w:hAnsi="Bookman Old Style"/>
          <w:i/>
          <w:sz w:val="24"/>
          <w:szCs w:val="24"/>
        </w:rPr>
        <w:t>A copy of the Grant Deed of the mentioned property is enclosed herewith</w:t>
      </w:r>
      <w:r w:rsidR="00632FA8">
        <w:rPr>
          <w:rFonts w:ascii="Bookman Old Style" w:hAnsi="Bookman Old Style"/>
          <w:i/>
          <w:sz w:val="24"/>
          <w:szCs w:val="24"/>
        </w:rPr>
        <w:t xml:space="preserve"> (Annexure-C)</w:t>
      </w:r>
      <w:r w:rsidR="00F951F4" w:rsidRPr="00632FA8">
        <w:rPr>
          <w:rFonts w:ascii="Bookman Old Style" w:hAnsi="Bookman Old Style"/>
          <w:i/>
          <w:sz w:val="24"/>
          <w:szCs w:val="24"/>
        </w:rPr>
        <w:t>.</w:t>
      </w:r>
    </w:p>
    <w:p w:rsidR="00871B79" w:rsidRPr="001D7B3C" w:rsidRDefault="00871B79" w:rsidP="00871B79">
      <w:pPr>
        <w:jc w:val="both"/>
        <w:rPr>
          <w:rFonts w:ascii="Bookman Old Style" w:hAnsi="Bookman Old Style"/>
          <w:b/>
          <w:sz w:val="24"/>
          <w:szCs w:val="24"/>
        </w:rPr>
      </w:pPr>
      <w:r w:rsidRPr="001D7B3C">
        <w:rPr>
          <w:rFonts w:ascii="Bookman Old Style" w:hAnsi="Bookman Old Style"/>
          <w:b/>
          <w:sz w:val="24"/>
          <w:szCs w:val="24"/>
        </w:rPr>
        <w:t>CHAPTER-V</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5. Price Schedule</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5.1 The Bidder(s) shall quote price in clear terms. Break up should abide by the Format for Financial Bid described in Financial Bid format in Annexure-II. The taxes applicable should be shown separately and clearly. Any change in taxes or levies made by the Consulate after finalization of Tender will be applicable at the time of billing. The Financial Bids should strictly conform prescribed Financial bid format to enable evaluation of bids. Bids having any hidden costs or conditional costs are liable to be rejected.</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5.2 Prices quoted by the Bidder shall be fixed and no variation will be allowed under any circumstances except that of change in tax rates.</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5.3 Prices shall be quoted in US Dollar.</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lastRenderedPageBreak/>
        <w:t xml:space="preserve">5.4 Payment: The </w:t>
      </w:r>
      <w:r w:rsidR="0069304B" w:rsidRPr="001D7B3C">
        <w:rPr>
          <w:rFonts w:ascii="Bookman Old Style" w:hAnsi="Bookman Old Style"/>
          <w:sz w:val="24"/>
          <w:szCs w:val="24"/>
        </w:rPr>
        <w:t>service provider</w:t>
      </w:r>
      <w:r w:rsidR="00DA625D">
        <w:rPr>
          <w:rFonts w:ascii="Bookman Old Style" w:hAnsi="Bookman Old Style"/>
          <w:sz w:val="24"/>
          <w:szCs w:val="24"/>
        </w:rPr>
        <w:t xml:space="preserve"> will be required to submit their invoice </w:t>
      </w:r>
      <w:r w:rsidRPr="001D7B3C">
        <w:rPr>
          <w:rFonts w:ascii="Bookman Old Style" w:hAnsi="Bookman Old Style"/>
          <w:sz w:val="24"/>
          <w:szCs w:val="24"/>
        </w:rPr>
        <w:t xml:space="preserve">along with </w:t>
      </w:r>
      <w:r w:rsidR="00DA625D">
        <w:rPr>
          <w:rFonts w:ascii="Bookman Old Style" w:hAnsi="Bookman Old Style"/>
          <w:sz w:val="24"/>
          <w:szCs w:val="24"/>
        </w:rPr>
        <w:t>survey</w:t>
      </w:r>
      <w:r w:rsidRPr="001D7B3C">
        <w:rPr>
          <w:rFonts w:ascii="Bookman Old Style" w:hAnsi="Bookman Old Style"/>
          <w:sz w:val="24"/>
          <w:szCs w:val="24"/>
        </w:rPr>
        <w:t xml:space="preserve"> report duly signed by authorized person. The payment will be released by the Consulate by cheque as per the terms &amp; conditions.</w:t>
      </w:r>
    </w:p>
    <w:p w:rsidR="00871B79" w:rsidRPr="001D7B3C" w:rsidRDefault="00871B79" w:rsidP="00871B79">
      <w:pPr>
        <w:jc w:val="both"/>
        <w:rPr>
          <w:rFonts w:ascii="Bookman Old Style" w:hAnsi="Bookman Old Style"/>
          <w:sz w:val="24"/>
          <w:szCs w:val="24"/>
        </w:rPr>
      </w:pPr>
      <w:r w:rsidRPr="001D7B3C">
        <w:rPr>
          <w:rFonts w:ascii="Bookman Old Style" w:hAnsi="Bookman Old Style"/>
          <w:sz w:val="24"/>
          <w:szCs w:val="24"/>
        </w:rPr>
        <w:t>5.5 The rates once accepted by Consulate shall remain unaltered throughout the period of contract.</w:t>
      </w:r>
    </w:p>
    <w:p w:rsidR="00871B79" w:rsidRPr="001D7B3C" w:rsidRDefault="00632FA8" w:rsidP="00871B79">
      <w:pPr>
        <w:jc w:val="both"/>
        <w:rPr>
          <w:rFonts w:ascii="Bookman Old Style" w:hAnsi="Bookman Old Style"/>
          <w:sz w:val="24"/>
          <w:szCs w:val="24"/>
        </w:rPr>
      </w:pPr>
      <w:r>
        <w:rPr>
          <w:rFonts w:ascii="Bookman Old Style" w:hAnsi="Bookman Old Style"/>
          <w:sz w:val="24"/>
          <w:szCs w:val="24"/>
        </w:rPr>
        <w:t xml:space="preserve">5.6 The bidders </w:t>
      </w:r>
      <w:r w:rsidR="00871B79" w:rsidRPr="001D7B3C">
        <w:rPr>
          <w:rFonts w:ascii="Bookman Old Style" w:hAnsi="Bookman Old Style"/>
          <w:sz w:val="24"/>
          <w:szCs w:val="24"/>
        </w:rPr>
        <w:t xml:space="preserve">will quote the rates in respect of </w:t>
      </w:r>
      <w:r w:rsidR="00DA625D">
        <w:rPr>
          <w:rFonts w:ascii="Bookman Old Style" w:hAnsi="Bookman Old Style"/>
          <w:sz w:val="24"/>
          <w:szCs w:val="24"/>
        </w:rPr>
        <w:t>work</w:t>
      </w:r>
      <w:r w:rsidR="00871B79" w:rsidRPr="001D7B3C">
        <w:rPr>
          <w:rFonts w:ascii="Bookman Old Style" w:hAnsi="Bookman Old Style"/>
          <w:sz w:val="24"/>
          <w:szCs w:val="24"/>
        </w:rPr>
        <w:t xml:space="preserve"> described above and will fill Annexure-II appended herewith.</w:t>
      </w:r>
    </w:p>
    <w:p w:rsidR="007C668E" w:rsidRPr="00F951F4" w:rsidRDefault="00F951F4" w:rsidP="00F951F4">
      <w:pPr>
        <w:spacing w:after="0" w:line="240" w:lineRule="auto"/>
        <w:jc w:val="both"/>
        <w:rPr>
          <w:rFonts w:ascii="Bookman Old Style" w:hAnsi="Bookman Old Style"/>
          <w:sz w:val="24"/>
          <w:szCs w:val="24"/>
        </w:rPr>
      </w:pPr>
      <w:r>
        <w:rPr>
          <w:rFonts w:ascii="Bookman Old Style" w:hAnsi="Bookman Old Style"/>
          <w:sz w:val="24"/>
          <w:szCs w:val="24"/>
        </w:rPr>
        <w:t>6</w:t>
      </w:r>
      <w:r w:rsidR="007C668E" w:rsidRPr="00F951F4">
        <w:rPr>
          <w:rFonts w:ascii="Bookman Old Style" w:hAnsi="Bookman Old Style"/>
          <w:sz w:val="24"/>
          <w:szCs w:val="24"/>
        </w:rPr>
        <w:t>.</w:t>
      </w:r>
      <w:r w:rsidR="00632FA8">
        <w:rPr>
          <w:rFonts w:ascii="Bookman Old Style" w:hAnsi="Bookman Old Style"/>
          <w:sz w:val="24"/>
          <w:szCs w:val="24"/>
        </w:rPr>
        <w:t xml:space="preserve"> </w:t>
      </w:r>
      <w:r w:rsidR="00EB24E3" w:rsidRPr="00EB24E3">
        <w:rPr>
          <w:rFonts w:ascii="Bookman Old Style" w:hAnsi="Bookman Old Style"/>
          <w:sz w:val="24"/>
          <w:szCs w:val="24"/>
          <w:lang w:val="en-TT"/>
        </w:rPr>
        <w:t>Important schedules and dates are enumerated below:-</w:t>
      </w:r>
      <w:r w:rsidR="007C668E" w:rsidRPr="00F951F4">
        <w:rPr>
          <w:rFonts w:ascii="Bookman Old Style" w:hAnsi="Bookman Old Style"/>
          <w:sz w:val="24"/>
          <w:szCs w:val="24"/>
        </w:rPr>
        <w:t xml:space="preserve"> </w:t>
      </w:r>
    </w:p>
    <w:p w:rsidR="007C668E" w:rsidRPr="00F951F4" w:rsidRDefault="007C668E" w:rsidP="00F951F4">
      <w:pPr>
        <w:spacing w:after="0" w:line="240" w:lineRule="auto"/>
        <w:jc w:val="both"/>
        <w:rPr>
          <w:rFonts w:ascii="Bookman Old Style" w:hAnsi="Bookman Old Style"/>
          <w:sz w:val="24"/>
          <w:szCs w:val="24"/>
        </w:rPr>
      </w:pPr>
    </w:p>
    <w:p w:rsidR="007C668E" w:rsidRPr="00816C6F" w:rsidRDefault="00EB24E3" w:rsidP="00816C6F">
      <w:pPr>
        <w:pStyle w:val="ListParagraph"/>
        <w:numPr>
          <w:ilvl w:val="1"/>
          <w:numId w:val="22"/>
        </w:numPr>
        <w:spacing w:after="0" w:line="240" w:lineRule="auto"/>
        <w:jc w:val="both"/>
        <w:rPr>
          <w:rFonts w:ascii="Bookman Old Style" w:hAnsi="Bookman Old Style"/>
          <w:sz w:val="24"/>
          <w:szCs w:val="24"/>
        </w:rPr>
      </w:pPr>
      <w:r w:rsidRPr="00816C6F">
        <w:rPr>
          <w:rFonts w:ascii="Bookman Old Style" w:hAnsi="Bookman Old Style"/>
          <w:sz w:val="24"/>
          <w:szCs w:val="24"/>
        </w:rPr>
        <w:t xml:space="preserve">Last date for submission of bids: </w:t>
      </w:r>
      <w:r w:rsidR="00AD2780" w:rsidRPr="00AD2780">
        <w:rPr>
          <w:rFonts w:ascii="Bookman Old Style" w:hAnsi="Bookman Old Style"/>
          <w:b/>
          <w:bCs/>
          <w:sz w:val="24"/>
          <w:szCs w:val="24"/>
        </w:rPr>
        <w:t>2</w:t>
      </w:r>
      <w:r w:rsidR="004D71A3">
        <w:rPr>
          <w:rFonts w:ascii="Bookman Old Style" w:hAnsi="Bookman Old Style"/>
          <w:b/>
          <w:bCs/>
          <w:sz w:val="24"/>
          <w:szCs w:val="24"/>
        </w:rPr>
        <w:t>0 August</w:t>
      </w:r>
      <w:r w:rsidRPr="00816C6F">
        <w:rPr>
          <w:rFonts w:ascii="Bookman Old Style" w:hAnsi="Bookman Old Style"/>
          <w:b/>
          <w:sz w:val="24"/>
          <w:szCs w:val="24"/>
        </w:rPr>
        <w:t xml:space="preserve"> 2021 by 1600 hrs.</w:t>
      </w:r>
      <w:r w:rsidRPr="00816C6F">
        <w:rPr>
          <w:rFonts w:ascii="Bookman Old Style" w:hAnsi="Bookman Old Style"/>
          <w:sz w:val="24"/>
          <w:szCs w:val="24"/>
        </w:rPr>
        <w:t xml:space="preserve"> </w:t>
      </w:r>
    </w:p>
    <w:p w:rsidR="007C668E" w:rsidRPr="00F951F4" w:rsidRDefault="007C668E" w:rsidP="00F951F4">
      <w:pPr>
        <w:spacing w:after="0" w:line="240" w:lineRule="auto"/>
        <w:jc w:val="both"/>
        <w:rPr>
          <w:rFonts w:ascii="Bookman Old Style" w:hAnsi="Bookman Old Style"/>
          <w:sz w:val="24"/>
          <w:szCs w:val="24"/>
        </w:rPr>
      </w:pPr>
    </w:p>
    <w:p w:rsidR="00EB24E3" w:rsidRPr="00816C6F" w:rsidRDefault="00EB24E3" w:rsidP="00816C6F">
      <w:pPr>
        <w:pStyle w:val="ListParagraph"/>
        <w:numPr>
          <w:ilvl w:val="1"/>
          <w:numId w:val="22"/>
        </w:numPr>
        <w:spacing w:after="0" w:line="240" w:lineRule="auto"/>
        <w:jc w:val="both"/>
        <w:rPr>
          <w:rFonts w:ascii="Bookman Old Style" w:hAnsi="Bookman Old Style"/>
          <w:sz w:val="24"/>
          <w:szCs w:val="24"/>
          <w:lang w:val="en-TT"/>
        </w:rPr>
      </w:pPr>
      <w:r w:rsidRPr="00816C6F">
        <w:rPr>
          <w:rFonts w:ascii="Bookman Old Style" w:hAnsi="Bookman Old Style"/>
          <w:sz w:val="24"/>
          <w:szCs w:val="24"/>
          <w:lang w:val="en-TT"/>
        </w:rPr>
        <w:t xml:space="preserve">Date of opening of bids: </w:t>
      </w:r>
      <w:r w:rsidR="00AD2780" w:rsidRPr="00AD2780">
        <w:rPr>
          <w:rFonts w:ascii="Bookman Old Style" w:hAnsi="Bookman Old Style"/>
          <w:b/>
          <w:bCs/>
          <w:sz w:val="24"/>
          <w:szCs w:val="24"/>
          <w:lang w:val="en-TT"/>
        </w:rPr>
        <w:t>2</w:t>
      </w:r>
      <w:r w:rsidR="004D71A3">
        <w:rPr>
          <w:rFonts w:ascii="Bookman Old Style" w:hAnsi="Bookman Old Style"/>
          <w:b/>
          <w:bCs/>
          <w:sz w:val="24"/>
          <w:szCs w:val="24"/>
          <w:lang w:val="en-TT"/>
        </w:rPr>
        <w:t>3 August</w:t>
      </w:r>
      <w:r w:rsidRPr="00816C6F">
        <w:rPr>
          <w:rFonts w:ascii="Bookman Old Style" w:hAnsi="Bookman Old Style"/>
          <w:b/>
          <w:sz w:val="24"/>
          <w:szCs w:val="24"/>
          <w:lang w:val="en-TT"/>
        </w:rPr>
        <w:t xml:space="preserve"> 2021 at 1500 hrs.</w:t>
      </w:r>
    </w:p>
    <w:p w:rsidR="007C668E" w:rsidRPr="00816C6F" w:rsidRDefault="00EB24E3" w:rsidP="00816C6F">
      <w:pPr>
        <w:pStyle w:val="ListParagraph"/>
        <w:spacing w:after="0" w:line="240" w:lineRule="auto"/>
        <w:ind w:left="1440"/>
        <w:jc w:val="both"/>
        <w:rPr>
          <w:rFonts w:ascii="Bookman Old Style" w:hAnsi="Bookman Old Style"/>
          <w:sz w:val="24"/>
          <w:szCs w:val="24"/>
        </w:rPr>
      </w:pPr>
      <w:r w:rsidRPr="00816C6F">
        <w:rPr>
          <w:rFonts w:ascii="Bookman Old Style" w:hAnsi="Bookman Old Style"/>
          <w:sz w:val="24"/>
          <w:szCs w:val="24"/>
          <w:lang w:val="en-TT"/>
        </w:rPr>
        <w:t>(B</w:t>
      </w:r>
      <w:r w:rsidRPr="00816C6F">
        <w:rPr>
          <w:rFonts w:ascii="Bookman Old Style" w:hAnsi="Bookman Old Style"/>
          <w:i/>
          <w:iCs/>
          <w:sz w:val="24"/>
          <w:szCs w:val="24"/>
          <w:lang w:val="en-TT"/>
        </w:rPr>
        <w:t>idders or their representatives may wish to be present</w:t>
      </w:r>
      <w:r w:rsidRPr="00816C6F">
        <w:rPr>
          <w:rFonts w:ascii="Bookman Old Style" w:hAnsi="Bookman Old Style"/>
          <w:sz w:val="24"/>
          <w:szCs w:val="24"/>
          <w:lang w:val="en-TT"/>
        </w:rPr>
        <w:t>)</w:t>
      </w:r>
    </w:p>
    <w:p w:rsidR="007C668E" w:rsidRPr="00F951F4" w:rsidRDefault="007C668E" w:rsidP="00F951F4">
      <w:pPr>
        <w:spacing w:after="0" w:line="240" w:lineRule="auto"/>
        <w:jc w:val="both"/>
        <w:rPr>
          <w:rFonts w:ascii="Bookman Old Style" w:hAnsi="Bookman Old Style"/>
          <w:sz w:val="24"/>
          <w:szCs w:val="24"/>
        </w:rPr>
      </w:pPr>
    </w:p>
    <w:p w:rsidR="007C668E" w:rsidRPr="00816C6F" w:rsidRDefault="00816C6F" w:rsidP="00816C6F">
      <w:pPr>
        <w:pStyle w:val="ListParagraph"/>
        <w:numPr>
          <w:ilvl w:val="1"/>
          <w:numId w:val="22"/>
        </w:numPr>
        <w:spacing w:after="0" w:line="240" w:lineRule="auto"/>
        <w:jc w:val="both"/>
        <w:rPr>
          <w:rFonts w:ascii="Bookman Old Style" w:hAnsi="Bookman Old Style"/>
          <w:sz w:val="24"/>
          <w:szCs w:val="24"/>
        </w:rPr>
      </w:pPr>
      <w:r w:rsidRPr="00816C6F">
        <w:rPr>
          <w:rFonts w:ascii="Bookman Old Style" w:hAnsi="Bookman Old Style"/>
          <w:sz w:val="24"/>
          <w:szCs w:val="24"/>
          <w:lang w:val="en-TT"/>
        </w:rPr>
        <w:t>Venue for o</w:t>
      </w:r>
      <w:r w:rsidR="00EB24E3" w:rsidRPr="00816C6F">
        <w:rPr>
          <w:rFonts w:ascii="Bookman Old Style" w:hAnsi="Bookman Old Style"/>
          <w:sz w:val="24"/>
          <w:szCs w:val="24"/>
          <w:lang w:val="en-TT"/>
        </w:rPr>
        <w:t xml:space="preserve">pening of bids: </w:t>
      </w:r>
      <w:r w:rsidR="00EB24E3" w:rsidRPr="00816C6F">
        <w:rPr>
          <w:rFonts w:ascii="Bookman Old Style" w:hAnsi="Bookman Old Style"/>
          <w:sz w:val="24"/>
          <w:szCs w:val="24"/>
        </w:rPr>
        <w:t>Consulate General of India, 540 Arguello Blvd, San Francisco, California - 94118</w:t>
      </w:r>
    </w:p>
    <w:p w:rsidR="007C668E" w:rsidRPr="00F951F4" w:rsidRDefault="007C668E" w:rsidP="00F951F4">
      <w:pPr>
        <w:spacing w:after="0" w:line="240" w:lineRule="auto"/>
        <w:jc w:val="both"/>
        <w:rPr>
          <w:rFonts w:ascii="Bookman Old Style" w:hAnsi="Bookman Old Style"/>
          <w:sz w:val="24"/>
          <w:szCs w:val="24"/>
        </w:rPr>
      </w:pPr>
    </w:p>
    <w:p w:rsidR="007C668E" w:rsidRPr="00F951F4" w:rsidRDefault="007C668E" w:rsidP="00EB24E3">
      <w:pPr>
        <w:spacing w:after="0" w:line="240" w:lineRule="auto"/>
        <w:jc w:val="both"/>
        <w:rPr>
          <w:rFonts w:ascii="Bookman Old Style" w:hAnsi="Bookman Old Style"/>
          <w:sz w:val="24"/>
          <w:szCs w:val="24"/>
        </w:rPr>
      </w:pPr>
      <w:r w:rsidRPr="00F951F4">
        <w:rPr>
          <w:rFonts w:ascii="Bookman Old Style" w:hAnsi="Bookman Old Style"/>
          <w:sz w:val="24"/>
          <w:szCs w:val="24"/>
        </w:rPr>
        <w:tab/>
        <w:t xml:space="preserve"> </w:t>
      </w:r>
    </w:p>
    <w:p w:rsidR="007C668E" w:rsidRPr="00EB24E3" w:rsidRDefault="00EB24E3" w:rsidP="00F951F4">
      <w:pPr>
        <w:spacing w:after="0" w:line="240" w:lineRule="auto"/>
        <w:jc w:val="both"/>
        <w:rPr>
          <w:rFonts w:ascii="Bookman Old Style" w:hAnsi="Bookman Old Style"/>
          <w:b/>
          <w:sz w:val="24"/>
          <w:szCs w:val="24"/>
        </w:rPr>
      </w:pPr>
      <w:r>
        <w:rPr>
          <w:rFonts w:ascii="Bookman Old Style" w:hAnsi="Bookman Old Style"/>
          <w:sz w:val="24"/>
          <w:szCs w:val="24"/>
        </w:rPr>
        <w:t>7</w:t>
      </w:r>
      <w:r w:rsidR="007C668E" w:rsidRPr="00F951F4">
        <w:rPr>
          <w:rFonts w:ascii="Bookman Old Style" w:hAnsi="Bookman Old Style"/>
          <w:sz w:val="24"/>
          <w:szCs w:val="24"/>
        </w:rPr>
        <w:t>.</w:t>
      </w:r>
      <w:r w:rsidR="00912809">
        <w:rPr>
          <w:rFonts w:ascii="Bookman Old Style" w:hAnsi="Bookman Old Style"/>
          <w:sz w:val="24"/>
          <w:szCs w:val="24"/>
        </w:rPr>
        <w:t xml:space="preserve"> </w:t>
      </w:r>
      <w:r w:rsidR="007C668E" w:rsidRPr="00F951F4">
        <w:rPr>
          <w:rFonts w:ascii="Bookman Old Style" w:hAnsi="Bookman Old Style"/>
          <w:sz w:val="24"/>
          <w:szCs w:val="24"/>
        </w:rPr>
        <w:t xml:space="preserve">Bids may be submitted </w:t>
      </w:r>
      <w:r w:rsidR="00816C6F">
        <w:rPr>
          <w:rFonts w:ascii="Bookman Old Style" w:hAnsi="Bookman Old Style"/>
          <w:sz w:val="24"/>
          <w:szCs w:val="24"/>
        </w:rPr>
        <w:t xml:space="preserve">physically or </w:t>
      </w:r>
      <w:r>
        <w:rPr>
          <w:rFonts w:ascii="Bookman Old Style" w:hAnsi="Bookman Old Style"/>
          <w:sz w:val="24"/>
          <w:szCs w:val="24"/>
        </w:rPr>
        <w:t>postal mail at following address:</w:t>
      </w:r>
      <w:r w:rsidR="00632FA8">
        <w:rPr>
          <w:rFonts w:ascii="Bookman Old Style" w:hAnsi="Bookman Old Style"/>
          <w:sz w:val="24"/>
          <w:szCs w:val="24"/>
        </w:rPr>
        <w:t xml:space="preserve"> </w:t>
      </w:r>
      <w:r w:rsidR="007C668E" w:rsidRPr="00EB24E3">
        <w:rPr>
          <w:rFonts w:ascii="Bookman Old Style" w:hAnsi="Bookman Old Style"/>
          <w:b/>
          <w:sz w:val="24"/>
          <w:szCs w:val="24"/>
        </w:rPr>
        <w:t>Head of Chancery, Consulate General of India, 540 Arguello Blvd, San Francisco, California - 94118.</w:t>
      </w:r>
    </w:p>
    <w:p w:rsidR="007C668E" w:rsidRPr="00F951F4" w:rsidRDefault="007C668E" w:rsidP="00F951F4">
      <w:pPr>
        <w:spacing w:after="0" w:line="240" w:lineRule="auto"/>
        <w:jc w:val="both"/>
        <w:rPr>
          <w:rFonts w:ascii="Bookman Old Style" w:hAnsi="Bookman Old Style"/>
          <w:sz w:val="24"/>
          <w:szCs w:val="24"/>
        </w:rPr>
      </w:pPr>
    </w:p>
    <w:p w:rsidR="007C668E" w:rsidRPr="00F951F4" w:rsidRDefault="007C668E" w:rsidP="00F951F4">
      <w:pPr>
        <w:spacing w:after="0" w:line="240" w:lineRule="auto"/>
        <w:jc w:val="both"/>
        <w:rPr>
          <w:rFonts w:ascii="Bookman Old Style" w:hAnsi="Bookman Old Style"/>
          <w:sz w:val="24"/>
          <w:szCs w:val="24"/>
        </w:rPr>
      </w:pPr>
    </w:p>
    <w:p w:rsidR="007C668E" w:rsidRPr="00F951F4" w:rsidRDefault="00EB24E3" w:rsidP="00F951F4">
      <w:pPr>
        <w:spacing w:after="0" w:line="240" w:lineRule="auto"/>
        <w:jc w:val="both"/>
        <w:rPr>
          <w:rFonts w:ascii="Bookman Old Style" w:hAnsi="Bookman Old Style"/>
          <w:sz w:val="24"/>
          <w:szCs w:val="24"/>
        </w:rPr>
      </w:pPr>
      <w:r>
        <w:rPr>
          <w:rFonts w:ascii="Bookman Old Style" w:hAnsi="Bookman Old Style"/>
          <w:sz w:val="24"/>
          <w:szCs w:val="24"/>
        </w:rPr>
        <w:t>8</w:t>
      </w:r>
      <w:r w:rsidR="007C668E" w:rsidRPr="00F951F4">
        <w:rPr>
          <w:rFonts w:ascii="Bookman Old Style" w:hAnsi="Bookman Old Style"/>
          <w:sz w:val="24"/>
          <w:szCs w:val="24"/>
        </w:rPr>
        <w:t xml:space="preserve">. For clarifications/ queries, if any prior to submission of bid, prospective bidders may contact </w:t>
      </w:r>
      <w:r>
        <w:rPr>
          <w:rFonts w:ascii="Bookman Old Style" w:hAnsi="Bookman Old Style"/>
          <w:sz w:val="24"/>
          <w:szCs w:val="24"/>
        </w:rPr>
        <w:t>Vice Consul (A</w:t>
      </w:r>
      <w:r w:rsidR="004D71A3">
        <w:rPr>
          <w:rFonts w:ascii="Bookman Old Style" w:hAnsi="Bookman Old Style"/>
          <w:sz w:val="24"/>
          <w:szCs w:val="24"/>
        </w:rPr>
        <w:t>ccounts</w:t>
      </w:r>
      <w:r>
        <w:rPr>
          <w:rFonts w:ascii="Bookman Old Style" w:hAnsi="Bookman Old Style"/>
          <w:sz w:val="24"/>
          <w:szCs w:val="24"/>
        </w:rPr>
        <w:t xml:space="preserve">) at </w:t>
      </w:r>
      <w:hyperlink r:id="rId13" w:history="1">
        <w:r w:rsidR="004D71A3" w:rsidRPr="003053C6">
          <w:rPr>
            <w:rStyle w:val="Hyperlink"/>
            <w:rFonts w:ascii="Bookman Old Style" w:hAnsi="Bookman Old Style"/>
            <w:sz w:val="24"/>
            <w:szCs w:val="24"/>
          </w:rPr>
          <w:t>accts.sf.mea@mea.gov.in</w:t>
        </w:r>
      </w:hyperlink>
      <w:r>
        <w:rPr>
          <w:rFonts w:ascii="Bookman Old Style" w:hAnsi="Bookman Old Style"/>
          <w:sz w:val="24"/>
          <w:szCs w:val="24"/>
        </w:rPr>
        <w:t xml:space="preserve"> or through</w:t>
      </w:r>
      <w:r w:rsidR="007C668E" w:rsidRPr="00F951F4">
        <w:rPr>
          <w:rFonts w:ascii="Bookman Old Style" w:hAnsi="Bookman Old Style"/>
          <w:sz w:val="24"/>
          <w:szCs w:val="24"/>
        </w:rPr>
        <w:t xml:space="preserve"> </w:t>
      </w:r>
      <w:r>
        <w:rPr>
          <w:rFonts w:ascii="Bookman Old Style" w:hAnsi="Bookman Old Style"/>
          <w:sz w:val="24"/>
          <w:szCs w:val="24"/>
        </w:rPr>
        <w:t>tele</w:t>
      </w:r>
      <w:r w:rsidR="007C668E" w:rsidRPr="00F951F4">
        <w:rPr>
          <w:rFonts w:ascii="Bookman Old Style" w:hAnsi="Bookman Old Style"/>
          <w:sz w:val="24"/>
          <w:szCs w:val="24"/>
        </w:rPr>
        <w:t xml:space="preserve">phone </w:t>
      </w:r>
      <w:r>
        <w:rPr>
          <w:rFonts w:ascii="Bookman Old Style" w:hAnsi="Bookman Old Style"/>
          <w:sz w:val="24"/>
          <w:szCs w:val="24"/>
        </w:rPr>
        <w:t>415-668-0683 (Extn.-183)</w:t>
      </w:r>
      <w:r w:rsidR="007C668E" w:rsidRPr="00F951F4">
        <w:rPr>
          <w:rFonts w:ascii="Bookman Old Style" w:hAnsi="Bookman Old Style"/>
          <w:sz w:val="24"/>
          <w:szCs w:val="24"/>
        </w:rPr>
        <w:t xml:space="preserve"> during office hours from </w:t>
      </w:r>
      <w:r>
        <w:rPr>
          <w:rFonts w:ascii="Bookman Old Style" w:hAnsi="Bookman Old Style"/>
          <w:sz w:val="24"/>
          <w:szCs w:val="24"/>
        </w:rPr>
        <w:t>8</w:t>
      </w:r>
      <w:r w:rsidR="007C668E" w:rsidRPr="00F951F4">
        <w:rPr>
          <w:rFonts w:ascii="Bookman Old Style" w:hAnsi="Bookman Old Style"/>
          <w:sz w:val="24"/>
          <w:szCs w:val="24"/>
        </w:rPr>
        <w:t>:</w:t>
      </w:r>
      <w:r>
        <w:rPr>
          <w:rFonts w:ascii="Bookman Old Style" w:hAnsi="Bookman Old Style"/>
          <w:sz w:val="24"/>
          <w:szCs w:val="24"/>
        </w:rPr>
        <w:t>45</w:t>
      </w:r>
      <w:r w:rsidR="007C668E" w:rsidRPr="00F951F4">
        <w:rPr>
          <w:rFonts w:ascii="Bookman Old Style" w:hAnsi="Bookman Old Style"/>
          <w:sz w:val="24"/>
          <w:szCs w:val="24"/>
        </w:rPr>
        <w:t xml:space="preserve"> </w:t>
      </w:r>
      <w:r w:rsidR="00AD2780">
        <w:rPr>
          <w:rFonts w:ascii="Bookman Old Style" w:hAnsi="Bookman Old Style"/>
          <w:sz w:val="24"/>
          <w:szCs w:val="24"/>
        </w:rPr>
        <w:t>AM</w:t>
      </w:r>
      <w:r w:rsidR="007C668E" w:rsidRPr="00F951F4">
        <w:rPr>
          <w:rFonts w:ascii="Bookman Old Style" w:hAnsi="Bookman Old Style"/>
          <w:sz w:val="24"/>
          <w:szCs w:val="24"/>
        </w:rPr>
        <w:t xml:space="preserve"> to 5:</w:t>
      </w:r>
      <w:r>
        <w:rPr>
          <w:rFonts w:ascii="Bookman Old Style" w:hAnsi="Bookman Old Style"/>
          <w:sz w:val="24"/>
          <w:szCs w:val="24"/>
        </w:rPr>
        <w:t>15</w:t>
      </w:r>
      <w:r w:rsidR="007C668E" w:rsidRPr="00F951F4">
        <w:rPr>
          <w:rFonts w:ascii="Bookman Old Style" w:hAnsi="Bookman Old Style"/>
          <w:sz w:val="24"/>
          <w:szCs w:val="24"/>
        </w:rPr>
        <w:t xml:space="preserve"> </w:t>
      </w:r>
      <w:r>
        <w:rPr>
          <w:rFonts w:ascii="Bookman Old Style" w:hAnsi="Bookman Old Style"/>
          <w:sz w:val="24"/>
          <w:szCs w:val="24"/>
        </w:rPr>
        <w:t>PM</w:t>
      </w:r>
      <w:r w:rsidR="007C668E" w:rsidRPr="00F951F4">
        <w:rPr>
          <w:rFonts w:ascii="Bookman Old Style" w:hAnsi="Bookman Old Style"/>
          <w:sz w:val="24"/>
          <w:szCs w:val="24"/>
        </w:rPr>
        <w:t xml:space="preserve"> on working days. </w:t>
      </w:r>
    </w:p>
    <w:p w:rsidR="0069304B" w:rsidRPr="00942E89" w:rsidRDefault="00942E89" w:rsidP="00942E89">
      <w:pPr>
        <w:jc w:val="center"/>
        <w:rPr>
          <w:rFonts w:ascii="Bookman Old Style" w:hAnsi="Bookman Old Style"/>
          <w:b/>
          <w:sz w:val="24"/>
          <w:szCs w:val="24"/>
        </w:rPr>
      </w:pPr>
      <w:r>
        <w:rPr>
          <w:rFonts w:ascii="Bookman Old Style" w:hAnsi="Bookman Old Style"/>
          <w:b/>
          <w:sz w:val="24"/>
          <w:szCs w:val="24"/>
        </w:rPr>
        <w:t xml:space="preserve"> </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p>
    <w:p w:rsidR="00816C6F" w:rsidRPr="00816C6F" w:rsidRDefault="00816C6F" w:rsidP="00816C6F">
      <w:pPr>
        <w:spacing w:after="0" w:line="240" w:lineRule="auto"/>
        <w:jc w:val="right"/>
        <w:rPr>
          <w:rFonts w:ascii="Bookman Old Style" w:hAnsi="Bookman Old Style"/>
          <w:b/>
          <w:sz w:val="24"/>
          <w:szCs w:val="24"/>
        </w:rPr>
      </w:pPr>
      <w:r w:rsidRPr="00816C6F">
        <w:rPr>
          <w:rFonts w:ascii="Bookman Old Style" w:hAnsi="Bookman Old Style"/>
          <w:b/>
          <w:sz w:val="24"/>
          <w:szCs w:val="24"/>
        </w:rPr>
        <w:t>(</w:t>
      </w:r>
      <w:r w:rsidR="006C2372">
        <w:rPr>
          <w:rFonts w:ascii="Bookman Old Style" w:hAnsi="Bookman Old Style"/>
          <w:b/>
          <w:sz w:val="24"/>
          <w:szCs w:val="24"/>
        </w:rPr>
        <w:t>Yusuf Jamal</w:t>
      </w:r>
      <w:r w:rsidRPr="00816C6F">
        <w:rPr>
          <w:rFonts w:ascii="Bookman Old Style" w:hAnsi="Bookman Old Style"/>
          <w:b/>
          <w:sz w:val="24"/>
          <w:szCs w:val="24"/>
        </w:rPr>
        <w:t>)</w:t>
      </w:r>
    </w:p>
    <w:p w:rsidR="00816C6F" w:rsidRDefault="00942E89" w:rsidP="00816C6F">
      <w:pPr>
        <w:spacing w:after="0" w:line="240" w:lineRule="auto"/>
        <w:jc w:val="right"/>
        <w:rPr>
          <w:rFonts w:ascii="Bookman Old Style" w:hAnsi="Bookman Old Style"/>
          <w:b/>
          <w:sz w:val="24"/>
          <w:szCs w:val="24"/>
        </w:rPr>
      </w:pPr>
      <w:r>
        <w:rPr>
          <w:rFonts w:ascii="Bookman Old Style" w:hAnsi="Bookman Old Style"/>
          <w:b/>
          <w:sz w:val="24"/>
          <w:szCs w:val="24"/>
        </w:rPr>
        <w:t xml:space="preserve">Vice </w:t>
      </w:r>
      <w:r w:rsidR="00816C6F" w:rsidRPr="00816C6F">
        <w:rPr>
          <w:rFonts w:ascii="Bookman Old Style" w:hAnsi="Bookman Old Style"/>
          <w:b/>
          <w:sz w:val="24"/>
          <w:szCs w:val="24"/>
        </w:rPr>
        <w:t xml:space="preserve">Consul </w:t>
      </w:r>
    </w:p>
    <w:p w:rsidR="00912809" w:rsidRPr="00816C6F" w:rsidRDefault="004D71A3" w:rsidP="00816C6F">
      <w:pPr>
        <w:spacing w:after="0" w:line="240" w:lineRule="auto"/>
        <w:jc w:val="right"/>
        <w:rPr>
          <w:rFonts w:ascii="Bookman Old Style" w:hAnsi="Bookman Old Style"/>
          <w:b/>
          <w:sz w:val="24"/>
          <w:szCs w:val="24"/>
        </w:rPr>
      </w:pPr>
      <w:r>
        <w:rPr>
          <w:rFonts w:ascii="Bookman Old Style" w:hAnsi="Bookman Old Style"/>
          <w:b/>
          <w:sz w:val="24"/>
          <w:szCs w:val="24"/>
        </w:rPr>
        <w:t>9</w:t>
      </w:r>
      <w:r w:rsidRPr="004D71A3">
        <w:rPr>
          <w:rFonts w:ascii="Bookman Old Style" w:hAnsi="Bookman Old Style"/>
          <w:b/>
          <w:sz w:val="24"/>
          <w:szCs w:val="24"/>
          <w:vertAlign w:val="superscript"/>
        </w:rPr>
        <w:t>th</w:t>
      </w:r>
      <w:r>
        <w:rPr>
          <w:rFonts w:ascii="Bookman Old Style" w:hAnsi="Bookman Old Style"/>
          <w:b/>
          <w:sz w:val="24"/>
          <w:szCs w:val="24"/>
        </w:rPr>
        <w:t xml:space="preserve"> August</w:t>
      </w:r>
      <w:r w:rsidR="00912809">
        <w:rPr>
          <w:rFonts w:ascii="Bookman Old Style" w:hAnsi="Bookman Old Style"/>
          <w:b/>
          <w:sz w:val="24"/>
          <w:szCs w:val="24"/>
        </w:rPr>
        <w:t xml:space="preserve"> 2021</w:t>
      </w:r>
    </w:p>
    <w:p w:rsidR="00816C6F" w:rsidRPr="00816C6F" w:rsidRDefault="00816C6F" w:rsidP="00816C6F">
      <w:pPr>
        <w:spacing w:after="0" w:line="240" w:lineRule="auto"/>
        <w:rPr>
          <w:rFonts w:ascii="Bookman Old Style" w:hAnsi="Bookman Old Style"/>
          <w:b/>
          <w:sz w:val="24"/>
          <w:szCs w:val="24"/>
          <w:u w:val="single"/>
        </w:rPr>
      </w:pPr>
    </w:p>
    <w:p w:rsidR="0069304B" w:rsidRDefault="0069304B" w:rsidP="00871B79">
      <w:pPr>
        <w:rPr>
          <w:rFonts w:ascii="Bookman Old Style" w:hAnsi="Bookman Old Style"/>
          <w:b/>
          <w:sz w:val="24"/>
          <w:szCs w:val="24"/>
          <w:u w:val="single"/>
        </w:rPr>
      </w:pPr>
    </w:p>
    <w:p w:rsidR="0069304B" w:rsidRDefault="0069304B" w:rsidP="00871B79">
      <w:pPr>
        <w:rPr>
          <w:rFonts w:ascii="Bookman Old Style" w:hAnsi="Bookman Old Style"/>
          <w:b/>
          <w:sz w:val="24"/>
          <w:szCs w:val="24"/>
          <w:u w:val="single"/>
        </w:rPr>
      </w:pPr>
    </w:p>
    <w:p w:rsidR="0069304B" w:rsidRDefault="0069304B" w:rsidP="00871B79">
      <w:pPr>
        <w:rPr>
          <w:rFonts w:ascii="Bookman Old Style" w:hAnsi="Bookman Old Style"/>
          <w:b/>
          <w:sz w:val="24"/>
          <w:szCs w:val="24"/>
          <w:u w:val="single"/>
        </w:rPr>
      </w:pPr>
    </w:p>
    <w:p w:rsidR="00430638" w:rsidRDefault="00430638">
      <w:pPr>
        <w:rPr>
          <w:rFonts w:ascii="Bookman Old Style" w:hAnsi="Bookman Old Style"/>
          <w:b/>
          <w:sz w:val="24"/>
          <w:szCs w:val="24"/>
          <w:u w:val="single"/>
        </w:rPr>
      </w:pPr>
      <w:r>
        <w:rPr>
          <w:rFonts w:ascii="Bookman Old Style" w:hAnsi="Bookman Old Style"/>
          <w:b/>
          <w:sz w:val="24"/>
          <w:szCs w:val="24"/>
          <w:u w:val="single"/>
        </w:rPr>
        <w:br w:type="page"/>
      </w:r>
    </w:p>
    <w:p w:rsidR="00AD2780" w:rsidRDefault="00AD2780" w:rsidP="00871B79">
      <w:pPr>
        <w:rPr>
          <w:rFonts w:ascii="Bookman Old Style" w:hAnsi="Bookman Old Style"/>
          <w:b/>
          <w:sz w:val="24"/>
          <w:szCs w:val="24"/>
          <w:u w:val="single"/>
        </w:rPr>
      </w:pPr>
    </w:p>
    <w:p w:rsidR="00871B79" w:rsidRPr="001D7B3C" w:rsidRDefault="00871B79" w:rsidP="00871B79">
      <w:pPr>
        <w:rPr>
          <w:rFonts w:ascii="Bookman Old Style" w:hAnsi="Bookman Old Style"/>
          <w:b/>
          <w:sz w:val="24"/>
          <w:szCs w:val="24"/>
          <w:u w:val="single"/>
        </w:rPr>
      </w:pPr>
      <w:r w:rsidRPr="001D7B3C">
        <w:rPr>
          <w:rFonts w:ascii="Bookman Old Style" w:hAnsi="Bookman Old Style"/>
          <w:b/>
          <w:sz w:val="24"/>
          <w:szCs w:val="24"/>
          <w:u w:val="single"/>
        </w:rPr>
        <w:t>ANNEXURE-I</w:t>
      </w:r>
    </w:p>
    <w:p w:rsidR="00871B79" w:rsidRPr="001D7B3C" w:rsidRDefault="00871B79" w:rsidP="00871B79">
      <w:pPr>
        <w:rPr>
          <w:rFonts w:ascii="Bookman Old Style" w:hAnsi="Bookman Old Style"/>
          <w:b/>
          <w:sz w:val="24"/>
          <w:szCs w:val="24"/>
        </w:rPr>
      </w:pPr>
      <w:r w:rsidRPr="001D7B3C">
        <w:rPr>
          <w:rFonts w:ascii="Bookman Old Style" w:hAnsi="Bookman Old Style"/>
          <w:b/>
          <w:sz w:val="24"/>
          <w:szCs w:val="24"/>
        </w:rPr>
        <w:t>TECHNICAL BID</w:t>
      </w:r>
    </w:p>
    <w:p w:rsidR="00871B79" w:rsidRPr="001D7B3C" w:rsidRDefault="00871B79" w:rsidP="00871B79">
      <w:pPr>
        <w:spacing w:after="120" w:line="240" w:lineRule="auto"/>
        <w:rPr>
          <w:rFonts w:ascii="Bookman Old Style" w:hAnsi="Bookman Old Style"/>
          <w:sz w:val="24"/>
          <w:szCs w:val="24"/>
        </w:rPr>
      </w:pPr>
      <w:r w:rsidRPr="001D7B3C">
        <w:rPr>
          <w:rFonts w:ascii="Bookman Old Style" w:hAnsi="Bookman Old Style"/>
          <w:sz w:val="24"/>
          <w:szCs w:val="24"/>
        </w:rPr>
        <w:t>1. Name of the firm</w:t>
      </w:r>
    </w:p>
    <w:p w:rsidR="00871B79" w:rsidRPr="001D7B3C" w:rsidRDefault="00871B79" w:rsidP="00871B79">
      <w:pPr>
        <w:spacing w:after="120" w:line="240" w:lineRule="auto"/>
        <w:rPr>
          <w:rFonts w:ascii="Bookman Old Style" w:hAnsi="Bookman Old Style"/>
          <w:sz w:val="24"/>
          <w:szCs w:val="24"/>
        </w:rPr>
      </w:pPr>
      <w:r w:rsidRPr="001D7B3C">
        <w:rPr>
          <w:rFonts w:ascii="Bookman Old Style" w:hAnsi="Bookman Old Style"/>
          <w:sz w:val="24"/>
          <w:szCs w:val="24"/>
        </w:rPr>
        <w:t xml:space="preserve">2 a. Full Postal Address of office </w:t>
      </w:r>
    </w:p>
    <w:p w:rsidR="00871B79" w:rsidRPr="001D7B3C" w:rsidRDefault="00871B79" w:rsidP="00871B79">
      <w:pPr>
        <w:spacing w:after="120" w:line="240" w:lineRule="auto"/>
        <w:rPr>
          <w:rFonts w:ascii="Bookman Old Style" w:hAnsi="Bookman Old Style"/>
          <w:sz w:val="24"/>
          <w:szCs w:val="24"/>
        </w:rPr>
      </w:pPr>
      <w:r w:rsidRPr="001D7B3C">
        <w:rPr>
          <w:rFonts w:ascii="Bookman Old Style" w:hAnsi="Bookman Old Style"/>
          <w:sz w:val="24"/>
          <w:szCs w:val="24"/>
        </w:rPr>
        <w:t>b. Mobile Phone No.</w:t>
      </w:r>
    </w:p>
    <w:p w:rsidR="00871B79" w:rsidRPr="001D7B3C" w:rsidRDefault="00871B79" w:rsidP="00871B79">
      <w:pPr>
        <w:spacing w:after="120" w:line="240" w:lineRule="auto"/>
        <w:rPr>
          <w:rFonts w:ascii="Bookman Old Style" w:hAnsi="Bookman Old Style"/>
          <w:sz w:val="24"/>
          <w:szCs w:val="24"/>
        </w:rPr>
      </w:pPr>
      <w:r w:rsidRPr="001D7B3C">
        <w:rPr>
          <w:rFonts w:ascii="Bookman Old Style" w:hAnsi="Bookman Old Style"/>
          <w:sz w:val="24"/>
          <w:szCs w:val="24"/>
        </w:rPr>
        <w:t>c. Telephone No.</w:t>
      </w:r>
    </w:p>
    <w:p w:rsidR="00871B79" w:rsidRPr="001D7B3C" w:rsidRDefault="00871B79" w:rsidP="00871B79">
      <w:pPr>
        <w:spacing w:after="120" w:line="240" w:lineRule="auto"/>
        <w:rPr>
          <w:rFonts w:ascii="Bookman Old Style" w:hAnsi="Bookman Old Style"/>
          <w:sz w:val="24"/>
          <w:szCs w:val="24"/>
        </w:rPr>
      </w:pPr>
      <w:r w:rsidRPr="001D7B3C">
        <w:rPr>
          <w:rFonts w:ascii="Bookman Old Style" w:hAnsi="Bookman Old Style"/>
          <w:sz w:val="24"/>
          <w:szCs w:val="24"/>
        </w:rPr>
        <w:t>d. Fax No.</w:t>
      </w:r>
    </w:p>
    <w:p w:rsidR="00871B79" w:rsidRPr="001D7B3C" w:rsidRDefault="00871B79" w:rsidP="00871B79">
      <w:pPr>
        <w:spacing w:after="120" w:line="240" w:lineRule="auto"/>
        <w:rPr>
          <w:rFonts w:ascii="Bookman Old Style" w:hAnsi="Bookman Old Style"/>
          <w:sz w:val="24"/>
          <w:szCs w:val="24"/>
        </w:rPr>
      </w:pPr>
      <w:r w:rsidRPr="001D7B3C">
        <w:rPr>
          <w:rFonts w:ascii="Bookman Old Style" w:hAnsi="Bookman Old Style"/>
          <w:sz w:val="24"/>
          <w:szCs w:val="24"/>
        </w:rPr>
        <w:t>3. Date of Establishment of Firm</w:t>
      </w:r>
    </w:p>
    <w:p w:rsidR="00871B79" w:rsidRPr="001D7B3C" w:rsidRDefault="00871B79" w:rsidP="00871B79">
      <w:pPr>
        <w:spacing w:after="120" w:line="240" w:lineRule="auto"/>
        <w:rPr>
          <w:rFonts w:ascii="Bookman Old Style" w:hAnsi="Bookman Old Style"/>
          <w:sz w:val="24"/>
          <w:szCs w:val="24"/>
        </w:rPr>
      </w:pPr>
      <w:r w:rsidRPr="001D7B3C">
        <w:rPr>
          <w:rFonts w:ascii="Bookman Old Style" w:hAnsi="Bookman Old Style"/>
          <w:sz w:val="24"/>
          <w:szCs w:val="24"/>
        </w:rPr>
        <w:t>4. Name of the Contract person to whom all reference shall be made regarding this tender</w:t>
      </w:r>
    </w:p>
    <w:p w:rsidR="00871B79" w:rsidRPr="001D7B3C" w:rsidRDefault="00871B79" w:rsidP="00871B79">
      <w:pPr>
        <w:spacing w:after="120" w:line="240" w:lineRule="auto"/>
        <w:rPr>
          <w:rFonts w:ascii="Bookman Old Style" w:hAnsi="Bookman Old Style"/>
          <w:sz w:val="24"/>
          <w:szCs w:val="24"/>
        </w:rPr>
      </w:pPr>
      <w:r w:rsidRPr="001D7B3C">
        <w:rPr>
          <w:rFonts w:ascii="Bookman Old Style" w:hAnsi="Bookman Old Style"/>
          <w:sz w:val="24"/>
          <w:szCs w:val="24"/>
        </w:rPr>
        <w:t>8. Service Tax details</w:t>
      </w:r>
    </w:p>
    <w:p w:rsidR="00871B79" w:rsidRPr="001D7B3C" w:rsidRDefault="00871B79" w:rsidP="00871B79">
      <w:pPr>
        <w:spacing w:after="120" w:line="240" w:lineRule="auto"/>
        <w:rPr>
          <w:rFonts w:ascii="Bookman Old Style" w:hAnsi="Bookman Old Style"/>
          <w:sz w:val="24"/>
          <w:szCs w:val="24"/>
        </w:rPr>
      </w:pPr>
      <w:r w:rsidRPr="001D7B3C">
        <w:rPr>
          <w:rFonts w:ascii="Bookman Old Style" w:hAnsi="Bookman Old Style"/>
          <w:sz w:val="24"/>
          <w:szCs w:val="24"/>
        </w:rPr>
        <w:t>9. License</w:t>
      </w:r>
      <w:r w:rsidR="00430638">
        <w:rPr>
          <w:rFonts w:ascii="Bookman Old Style" w:hAnsi="Bookman Old Style"/>
          <w:sz w:val="24"/>
          <w:szCs w:val="24"/>
        </w:rPr>
        <w:t>/Registration</w:t>
      </w:r>
      <w:r w:rsidRPr="001D7B3C">
        <w:rPr>
          <w:rFonts w:ascii="Bookman Old Style" w:hAnsi="Bookman Old Style"/>
          <w:sz w:val="24"/>
          <w:szCs w:val="24"/>
        </w:rPr>
        <w:t>.</w:t>
      </w:r>
    </w:p>
    <w:p w:rsidR="00871B79" w:rsidRPr="001D7B3C" w:rsidRDefault="00871B79" w:rsidP="00871B79">
      <w:pPr>
        <w:spacing w:after="120" w:line="240" w:lineRule="auto"/>
        <w:rPr>
          <w:rFonts w:ascii="Bookman Old Style" w:hAnsi="Bookman Old Style"/>
          <w:sz w:val="24"/>
          <w:szCs w:val="24"/>
        </w:rPr>
      </w:pPr>
      <w:r w:rsidRPr="001D7B3C">
        <w:rPr>
          <w:rFonts w:ascii="Bookman Old Style" w:hAnsi="Bookman Old Style"/>
          <w:sz w:val="24"/>
          <w:szCs w:val="24"/>
        </w:rPr>
        <w:t>10. Experience as required in the Tender Document (proof to be enclosed)</w:t>
      </w:r>
    </w:p>
    <w:p w:rsidR="00871B79" w:rsidRPr="001D7B3C" w:rsidRDefault="00871B79" w:rsidP="00871B79">
      <w:pPr>
        <w:spacing w:after="120" w:line="240" w:lineRule="auto"/>
        <w:rPr>
          <w:rFonts w:ascii="Bookman Old Style" w:hAnsi="Bookman Old Style"/>
          <w:sz w:val="24"/>
          <w:szCs w:val="24"/>
        </w:rPr>
      </w:pPr>
      <w:r w:rsidRPr="001D7B3C">
        <w:rPr>
          <w:rFonts w:ascii="Bookman Old Style" w:hAnsi="Bookman Old Style"/>
          <w:sz w:val="24"/>
          <w:szCs w:val="24"/>
        </w:rPr>
        <w:t>12. Any other information which you consider necessary to furnish</w:t>
      </w:r>
    </w:p>
    <w:p w:rsidR="00871B79" w:rsidRPr="001D7B3C" w:rsidRDefault="00871B79" w:rsidP="00871B79">
      <w:pPr>
        <w:spacing w:after="120" w:line="240" w:lineRule="auto"/>
        <w:rPr>
          <w:rFonts w:ascii="Bookman Old Style" w:hAnsi="Bookman Old Style"/>
          <w:b/>
          <w:sz w:val="24"/>
          <w:szCs w:val="24"/>
        </w:rPr>
      </w:pPr>
      <w:r w:rsidRPr="001D7B3C">
        <w:rPr>
          <w:rFonts w:ascii="Bookman Old Style" w:hAnsi="Bookman Old Style"/>
          <w:b/>
          <w:sz w:val="24"/>
          <w:szCs w:val="24"/>
        </w:rPr>
        <w:t>UNDERTAKING</w:t>
      </w:r>
    </w:p>
    <w:p w:rsidR="00871B79" w:rsidRPr="001D7B3C" w:rsidRDefault="00871B79" w:rsidP="00871B79">
      <w:pPr>
        <w:spacing w:after="120" w:line="240" w:lineRule="auto"/>
        <w:rPr>
          <w:rFonts w:ascii="Bookman Old Style" w:hAnsi="Bookman Old Style"/>
          <w:sz w:val="24"/>
          <w:szCs w:val="24"/>
        </w:rPr>
      </w:pPr>
      <w:r w:rsidRPr="001D7B3C">
        <w:rPr>
          <w:rFonts w:ascii="Bookman Old Style" w:hAnsi="Bookman Old Style"/>
          <w:sz w:val="24"/>
          <w:szCs w:val="24"/>
        </w:rPr>
        <w:t>a) I, the undersigned certify that I have gone through the terms and condition mentioned in the tender document and undertake to comply with them.</w:t>
      </w:r>
    </w:p>
    <w:p w:rsidR="00871B79" w:rsidRPr="001D7B3C" w:rsidRDefault="00871B79" w:rsidP="00871B79">
      <w:pPr>
        <w:spacing w:after="120" w:line="240" w:lineRule="auto"/>
        <w:rPr>
          <w:rFonts w:ascii="Bookman Old Style" w:hAnsi="Bookman Old Style"/>
          <w:sz w:val="24"/>
          <w:szCs w:val="24"/>
        </w:rPr>
      </w:pPr>
      <w:r w:rsidRPr="001D7B3C">
        <w:rPr>
          <w:rFonts w:ascii="Bookman Old Style" w:hAnsi="Bookman Old Style"/>
          <w:sz w:val="24"/>
          <w:szCs w:val="24"/>
        </w:rPr>
        <w:t xml:space="preserve">b) The rates quoted by me are valid and binding upon me for the entire period contract </w:t>
      </w:r>
    </w:p>
    <w:p w:rsidR="00871B79" w:rsidRPr="001D7B3C" w:rsidRDefault="00871B79" w:rsidP="00871B79">
      <w:pPr>
        <w:spacing w:after="120" w:line="240" w:lineRule="auto"/>
        <w:rPr>
          <w:rFonts w:ascii="Bookman Old Style" w:hAnsi="Bookman Old Style"/>
          <w:sz w:val="24"/>
          <w:szCs w:val="24"/>
        </w:rPr>
      </w:pPr>
      <w:r w:rsidRPr="001D7B3C">
        <w:rPr>
          <w:rFonts w:ascii="Bookman Old Style" w:hAnsi="Bookman Old Style"/>
          <w:sz w:val="24"/>
          <w:szCs w:val="24"/>
        </w:rPr>
        <w:t>c) I hereby had undertaken to render the service as per direction given in the tender document</w:t>
      </w:r>
    </w:p>
    <w:p w:rsidR="00871B79" w:rsidRPr="001D7B3C" w:rsidRDefault="00871B79" w:rsidP="00871B79">
      <w:pPr>
        <w:spacing w:after="120" w:line="240" w:lineRule="auto"/>
        <w:rPr>
          <w:rFonts w:ascii="Bookman Old Style" w:hAnsi="Bookman Old Style"/>
          <w:sz w:val="24"/>
          <w:szCs w:val="24"/>
        </w:rPr>
      </w:pPr>
      <w:r w:rsidRPr="001D7B3C">
        <w:rPr>
          <w:rFonts w:ascii="Bookman Old Style" w:hAnsi="Bookman Old Style"/>
          <w:sz w:val="24"/>
          <w:szCs w:val="24"/>
        </w:rPr>
        <w:t>Date: - Signature of the Bidder: -</w:t>
      </w:r>
    </w:p>
    <w:p w:rsidR="00871B79" w:rsidRPr="001D7B3C" w:rsidRDefault="00871B79" w:rsidP="00871B79">
      <w:pPr>
        <w:spacing w:after="120" w:line="240" w:lineRule="auto"/>
        <w:rPr>
          <w:rFonts w:ascii="Bookman Old Style" w:hAnsi="Bookman Old Style"/>
          <w:sz w:val="24"/>
          <w:szCs w:val="24"/>
        </w:rPr>
      </w:pPr>
      <w:r w:rsidRPr="001D7B3C">
        <w:rPr>
          <w:rFonts w:ascii="Bookman Old Style" w:hAnsi="Bookman Old Style"/>
          <w:sz w:val="24"/>
          <w:szCs w:val="24"/>
        </w:rPr>
        <w:t>Place: - Full Name: -</w:t>
      </w:r>
    </w:p>
    <w:p w:rsidR="00871B79" w:rsidRPr="001D7B3C" w:rsidRDefault="00871B79" w:rsidP="00871B79">
      <w:pPr>
        <w:spacing w:after="120" w:line="240" w:lineRule="auto"/>
        <w:rPr>
          <w:rFonts w:ascii="Bookman Old Style" w:hAnsi="Bookman Old Style"/>
          <w:sz w:val="24"/>
          <w:szCs w:val="24"/>
        </w:rPr>
      </w:pPr>
      <w:r w:rsidRPr="001D7B3C">
        <w:rPr>
          <w:rFonts w:ascii="Bookman Old Style" w:hAnsi="Bookman Old Style"/>
          <w:sz w:val="24"/>
          <w:szCs w:val="24"/>
        </w:rPr>
        <w:t>Designation: -</w:t>
      </w:r>
    </w:p>
    <w:p w:rsidR="00871B79" w:rsidRPr="001D7B3C" w:rsidRDefault="00871B79" w:rsidP="00871B79">
      <w:pPr>
        <w:spacing w:after="120" w:line="240" w:lineRule="auto"/>
        <w:rPr>
          <w:rFonts w:ascii="Bookman Old Style" w:hAnsi="Bookman Old Style"/>
          <w:sz w:val="24"/>
          <w:szCs w:val="24"/>
        </w:rPr>
      </w:pPr>
      <w:r w:rsidRPr="001D7B3C">
        <w:rPr>
          <w:rFonts w:ascii="Bookman Old Style" w:hAnsi="Bookman Old Style"/>
          <w:sz w:val="24"/>
          <w:szCs w:val="24"/>
        </w:rPr>
        <w:t>(Office seal of the Bidder)</w:t>
      </w:r>
    </w:p>
    <w:p w:rsidR="00871B79" w:rsidRPr="001D7B3C" w:rsidRDefault="00871B79" w:rsidP="00871B79">
      <w:pPr>
        <w:rPr>
          <w:rFonts w:ascii="Bookman Old Style" w:hAnsi="Bookman Old Style"/>
          <w:sz w:val="24"/>
          <w:szCs w:val="24"/>
        </w:rPr>
      </w:pPr>
    </w:p>
    <w:p w:rsidR="0069304B" w:rsidRDefault="0069304B" w:rsidP="00871B79">
      <w:pPr>
        <w:rPr>
          <w:rFonts w:ascii="Bookman Old Style" w:hAnsi="Bookman Old Style"/>
          <w:b/>
          <w:sz w:val="24"/>
          <w:szCs w:val="24"/>
        </w:rPr>
      </w:pPr>
    </w:p>
    <w:p w:rsidR="0069304B" w:rsidRDefault="0069304B" w:rsidP="00871B79">
      <w:pPr>
        <w:rPr>
          <w:rFonts w:ascii="Bookman Old Style" w:hAnsi="Bookman Old Style"/>
          <w:b/>
          <w:sz w:val="24"/>
          <w:szCs w:val="24"/>
        </w:rPr>
      </w:pPr>
    </w:p>
    <w:p w:rsidR="00DA625D" w:rsidRDefault="00DA625D" w:rsidP="00871B79">
      <w:pPr>
        <w:rPr>
          <w:rFonts w:ascii="Bookman Old Style" w:hAnsi="Bookman Old Style"/>
          <w:b/>
          <w:sz w:val="24"/>
          <w:szCs w:val="24"/>
        </w:rPr>
      </w:pPr>
    </w:p>
    <w:p w:rsidR="00430638" w:rsidRDefault="00430638">
      <w:pPr>
        <w:rPr>
          <w:rFonts w:ascii="Bookman Old Style" w:hAnsi="Bookman Old Style"/>
          <w:b/>
          <w:sz w:val="24"/>
          <w:szCs w:val="24"/>
        </w:rPr>
      </w:pPr>
      <w:r>
        <w:rPr>
          <w:rFonts w:ascii="Bookman Old Style" w:hAnsi="Bookman Old Style"/>
          <w:b/>
          <w:sz w:val="24"/>
          <w:szCs w:val="24"/>
        </w:rPr>
        <w:br w:type="page"/>
      </w:r>
    </w:p>
    <w:p w:rsidR="00AD2780" w:rsidRDefault="00AD2780" w:rsidP="00871B79">
      <w:pPr>
        <w:rPr>
          <w:rFonts w:ascii="Bookman Old Style" w:hAnsi="Bookman Old Style"/>
          <w:b/>
          <w:sz w:val="24"/>
          <w:szCs w:val="24"/>
        </w:rPr>
      </w:pPr>
    </w:p>
    <w:p w:rsidR="00871B79" w:rsidRPr="001D7B3C" w:rsidRDefault="00871B79" w:rsidP="00871B79">
      <w:pPr>
        <w:rPr>
          <w:rFonts w:ascii="Bookman Old Style" w:hAnsi="Bookman Old Style"/>
          <w:b/>
          <w:sz w:val="24"/>
          <w:szCs w:val="24"/>
        </w:rPr>
      </w:pPr>
      <w:r w:rsidRPr="001D7B3C">
        <w:rPr>
          <w:rFonts w:ascii="Bookman Old Style" w:hAnsi="Bookman Old Style"/>
          <w:b/>
          <w:sz w:val="24"/>
          <w:szCs w:val="24"/>
        </w:rPr>
        <w:t>ANNEXURE-II</w:t>
      </w:r>
    </w:p>
    <w:p w:rsidR="00871B79" w:rsidRPr="001D7B3C" w:rsidRDefault="00871B79" w:rsidP="00871B79">
      <w:pPr>
        <w:rPr>
          <w:rFonts w:ascii="Bookman Old Style" w:hAnsi="Bookman Old Style"/>
          <w:b/>
          <w:sz w:val="24"/>
          <w:szCs w:val="24"/>
        </w:rPr>
      </w:pPr>
      <w:r w:rsidRPr="001D7B3C">
        <w:rPr>
          <w:rFonts w:ascii="Bookman Old Style" w:hAnsi="Bookman Old Style"/>
          <w:b/>
          <w:sz w:val="24"/>
          <w:szCs w:val="24"/>
        </w:rPr>
        <w:t>FINANCIAL BID</w:t>
      </w:r>
    </w:p>
    <w:p w:rsidR="00871B79" w:rsidRPr="001D7B3C" w:rsidRDefault="00871B79" w:rsidP="00871B79">
      <w:pPr>
        <w:rPr>
          <w:rFonts w:ascii="Bookman Old Style" w:hAnsi="Bookman Old Style"/>
          <w:sz w:val="24"/>
          <w:szCs w:val="24"/>
          <w:u w:val="single"/>
        </w:rPr>
      </w:pPr>
      <w:r w:rsidRPr="001D7B3C">
        <w:rPr>
          <w:rFonts w:ascii="Bookman Old Style" w:hAnsi="Bookman Old Style"/>
          <w:sz w:val="24"/>
          <w:szCs w:val="24"/>
          <w:u w:val="single"/>
        </w:rPr>
        <w:t>QUOTE YOUR RATES</w:t>
      </w:r>
    </w:p>
    <w:p w:rsidR="00871B79" w:rsidRPr="001D7B3C" w:rsidRDefault="0069304B" w:rsidP="00B97DF9">
      <w:pPr>
        <w:jc w:val="both"/>
        <w:rPr>
          <w:rFonts w:ascii="Bookman Old Style" w:hAnsi="Bookman Old Style"/>
          <w:sz w:val="24"/>
          <w:szCs w:val="24"/>
        </w:rPr>
      </w:pPr>
      <w:r>
        <w:rPr>
          <w:rFonts w:ascii="Bookman Old Style" w:hAnsi="Bookman Old Style"/>
          <w:sz w:val="24"/>
          <w:szCs w:val="24"/>
        </w:rPr>
        <w:t>The tender should quote rates</w:t>
      </w:r>
      <w:r w:rsidR="00871B79" w:rsidRPr="001D7B3C">
        <w:rPr>
          <w:rFonts w:ascii="Bookman Old Style" w:hAnsi="Bookman Old Style"/>
          <w:sz w:val="24"/>
          <w:szCs w:val="24"/>
        </w:rPr>
        <w:t>, w</w:t>
      </w:r>
      <w:r w:rsidR="00DA625D">
        <w:rPr>
          <w:rFonts w:ascii="Bookman Old Style" w:hAnsi="Bookman Old Style"/>
          <w:sz w:val="24"/>
          <w:szCs w:val="24"/>
        </w:rPr>
        <w:t xml:space="preserve">hich shall be inclusive of all </w:t>
      </w:r>
      <w:r w:rsidR="00871B79" w:rsidRPr="001D7B3C">
        <w:rPr>
          <w:rFonts w:ascii="Bookman Old Style" w:hAnsi="Bookman Old Style"/>
          <w:sz w:val="24"/>
          <w:szCs w:val="24"/>
        </w:rPr>
        <w:t>charges.</w:t>
      </w:r>
    </w:p>
    <w:p w:rsidR="00871B79" w:rsidRPr="001D7B3C" w:rsidRDefault="00430638" w:rsidP="00871B79">
      <w:pPr>
        <w:rPr>
          <w:rFonts w:ascii="Bookman Old Style" w:hAnsi="Bookman Old Style"/>
          <w:sz w:val="24"/>
          <w:szCs w:val="24"/>
        </w:rPr>
      </w:pPr>
      <w:r>
        <w:rPr>
          <w:rFonts w:ascii="Bookman Old Style" w:hAnsi="Bookman Old Style"/>
          <w:sz w:val="24"/>
          <w:szCs w:val="24"/>
        </w:rPr>
        <w:t xml:space="preserve">1. </w:t>
      </w:r>
      <w:r w:rsidR="00DA625D">
        <w:rPr>
          <w:rFonts w:ascii="Bookman Old Style" w:hAnsi="Bookman Old Style"/>
          <w:sz w:val="24"/>
          <w:szCs w:val="24"/>
        </w:rPr>
        <w:t>Detail of s</w:t>
      </w:r>
      <w:r w:rsidR="00871B79" w:rsidRPr="001D7B3C">
        <w:rPr>
          <w:rFonts w:ascii="Bookman Old Style" w:hAnsi="Bookman Old Style"/>
          <w:sz w:val="24"/>
          <w:szCs w:val="24"/>
        </w:rPr>
        <w:t xml:space="preserve">cope of work </w:t>
      </w:r>
    </w:p>
    <w:p w:rsidR="00430638" w:rsidRDefault="00430638" w:rsidP="00871B79">
      <w:pPr>
        <w:rPr>
          <w:rFonts w:ascii="Bookman Old Style" w:hAnsi="Bookman Old Style"/>
          <w:sz w:val="24"/>
          <w:szCs w:val="24"/>
        </w:rPr>
      </w:pPr>
    </w:p>
    <w:p w:rsidR="00871B79" w:rsidRDefault="00430638" w:rsidP="00871B79">
      <w:pPr>
        <w:rPr>
          <w:rFonts w:ascii="Bookman Old Style" w:hAnsi="Bookman Old Style"/>
          <w:sz w:val="24"/>
          <w:szCs w:val="24"/>
        </w:rPr>
      </w:pPr>
      <w:r>
        <w:rPr>
          <w:rFonts w:ascii="Bookman Old Style" w:hAnsi="Bookman Old Style"/>
          <w:sz w:val="24"/>
          <w:szCs w:val="24"/>
        </w:rPr>
        <w:t xml:space="preserve">2. </w:t>
      </w:r>
      <w:r w:rsidR="00DA625D" w:rsidRPr="001D7B3C">
        <w:rPr>
          <w:rFonts w:ascii="Bookman Old Style" w:hAnsi="Bookman Old Style"/>
          <w:sz w:val="24"/>
          <w:szCs w:val="24"/>
        </w:rPr>
        <w:t xml:space="preserve">Price for </w:t>
      </w:r>
      <w:r w:rsidR="00DA625D">
        <w:rPr>
          <w:rFonts w:ascii="Bookman Old Style" w:hAnsi="Bookman Old Style"/>
          <w:sz w:val="24"/>
          <w:szCs w:val="24"/>
        </w:rPr>
        <w:t>work</w:t>
      </w:r>
      <w:r w:rsidR="00DA625D" w:rsidRPr="001D7B3C">
        <w:rPr>
          <w:rFonts w:ascii="Bookman Old Style" w:hAnsi="Bookman Old Style"/>
          <w:sz w:val="24"/>
          <w:szCs w:val="24"/>
        </w:rPr>
        <w:t xml:space="preserve"> </w:t>
      </w:r>
      <w:r w:rsidR="00871B79" w:rsidRPr="001D7B3C">
        <w:rPr>
          <w:rFonts w:ascii="Bookman Old Style" w:hAnsi="Bookman Old Style"/>
          <w:sz w:val="24"/>
          <w:szCs w:val="24"/>
        </w:rPr>
        <w:t>(in US$)</w:t>
      </w:r>
    </w:p>
    <w:p w:rsidR="00430638" w:rsidRPr="001D7B3C" w:rsidRDefault="00430638" w:rsidP="00871B79">
      <w:pPr>
        <w:rPr>
          <w:rFonts w:ascii="Bookman Old Style" w:hAnsi="Bookman Old Style"/>
          <w:sz w:val="24"/>
          <w:szCs w:val="24"/>
        </w:rPr>
      </w:pPr>
    </w:p>
    <w:p w:rsidR="00871B79" w:rsidRPr="001D7B3C" w:rsidRDefault="00871B79" w:rsidP="00871B79">
      <w:pPr>
        <w:rPr>
          <w:rFonts w:ascii="Bookman Old Style" w:hAnsi="Bookman Old Style"/>
          <w:sz w:val="24"/>
          <w:szCs w:val="24"/>
        </w:rPr>
      </w:pPr>
      <w:r w:rsidRPr="001D7B3C">
        <w:rPr>
          <w:rFonts w:ascii="Bookman Old Style" w:hAnsi="Bookman Old Style"/>
          <w:sz w:val="24"/>
          <w:szCs w:val="24"/>
        </w:rPr>
        <w:t>3. Service charge of the firm, if any</w:t>
      </w:r>
    </w:p>
    <w:p w:rsidR="00EB30E4" w:rsidRDefault="00EB30E4" w:rsidP="00871B79">
      <w:pPr>
        <w:rPr>
          <w:rFonts w:ascii="Bookman Old Style" w:hAnsi="Bookman Old Style"/>
          <w:sz w:val="24"/>
          <w:szCs w:val="24"/>
        </w:rPr>
      </w:pPr>
    </w:p>
    <w:p w:rsidR="00430638" w:rsidRDefault="00430638" w:rsidP="00871B79">
      <w:pPr>
        <w:rPr>
          <w:rFonts w:ascii="Bookman Old Style" w:hAnsi="Bookman Old Style"/>
          <w:sz w:val="24"/>
          <w:szCs w:val="24"/>
        </w:rPr>
      </w:pPr>
    </w:p>
    <w:p w:rsidR="00871B79" w:rsidRPr="001D7B3C" w:rsidRDefault="00871B79" w:rsidP="00871B79">
      <w:pPr>
        <w:rPr>
          <w:rFonts w:ascii="Bookman Old Style" w:hAnsi="Bookman Old Style"/>
          <w:sz w:val="24"/>
          <w:szCs w:val="24"/>
        </w:rPr>
      </w:pPr>
      <w:r w:rsidRPr="001D7B3C">
        <w:rPr>
          <w:rFonts w:ascii="Bookman Old Style" w:hAnsi="Bookman Old Style"/>
          <w:sz w:val="24"/>
          <w:szCs w:val="24"/>
        </w:rPr>
        <w:t>Signature and Seal of the bidder/</w:t>
      </w:r>
      <w:r w:rsidR="007C668E">
        <w:rPr>
          <w:rFonts w:ascii="Bookman Old Style" w:hAnsi="Bookman Old Style"/>
          <w:sz w:val="24"/>
          <w:szCs w:val="24"/>
        </w:rPr>
        <w:t>Survey Company</w:t>
      </w:r>
    </w:p>
    <w:p w:rsidR="00527C8E" w:rsidRPr="001D7B3C" w:rsidRDefault="00527C8E" w:rsidP="00871B79">
      <w:pPr>
        <w:rPr>
          <w:rFonts w:ascii="Bookman Old Style" w:hAnsi="Bookman Old Style"/>
          <w:sz w:val="24"/>
          <w:szCs w:val="24"/>
        </w:rPr>
      </w:pPr>
    </w:p>
    <w:p w:rsidR="00871B79" w:rsidRPr="001D7B3C" w:rsidRDefault="00871B79" w:rsidP="00871B79">
      <w:pPr>
        <w:rPr>
          <w:rFonts w:ascii="Bookman Old Style" w:hAnsi="Bookman Old Style"/>
          <w:sz w:val="24"/>
          <w:szCs w:val="24"/>
        </w:rPr>
      </w:pPr>
      <w:r w:rsidRPr="001D7B3C">
        <w:rPr>
          <w:rFonts w:ascii="Bookman Old Style" w:hAnsi="Bookman Old Style"/>
          <w:sz w:val="24"/>
          <w:szCs w:val="24"/>
        </w:rPr>
        <w:t>Date</w:t>
      </w:r>
    </w:p>
    <w:p w:rsidR="00527C8E" w:rsidRPr="001D7B3C" w:rsidRDefault="00527C8E" w:rsidP="00871B79">
      <w:pPr>
        <w:rPr>
          <w:rFonts w:ascii="Bookman Old Style" w:hAnsi="Bookman Old Style"/>
          <w:sz w:val="24"/>
          <w:szCs w:val="24"/>
        </w:rPr>
      </w:pPr>
    </w:p>
    <w:p w:rsidR="00871B79" w:rsidRPr="001D7B3C" w:rsidRDefault="00871B79" w:rsidP="00871B79">
      <w:pPr>
        <w:rPr>
          <w:rFonts w:ascii="Bookman Old Style" w:hAnsi="Bookman Old Style"/>
          <w:sz w:val="24"/>
          <w:szCs w:val="24"/>
        </w:rPr>
      </w:pPr>
      <w:r w:rsidRPr="001D7B3C">
        <w:rPr>
          <w:rFonts w:ascii="Bookman Old Style" w:hAnsi="Bookman Old Style"/>
          <w:sz w:val="24"/>
          <w:szCs w:val="24"/>
        </w:rPr>
        <w:t>Place</w:t>
      </w:r>
    </w:p>
    <w:p w:rsidR="00871B79" w:rsidRPr="001D7B3C" w:rsidRDefault="00871B79">
      <w:pPr>
        <w:rPr>
          <w:rFonts w:ascii="Bookman Old Style" w:hAnsi="Bookman Old Style" w:cs="Arial"/>
          <w:color w:val="222222"/>
          <w:sz w:val="24"/>
          <w:szCs w:val="24"/>
          <w:shd w:val="clear" w:color="auto" w:fill="FFFFFF"/>
        </w:rPr>
      </w:pPr>
    </w:p>
    <w:p w:rsidR="00C56A40" w:rsidRPr="001D7B3C" w:rsidRDefault="00C56A40">
      <w:pPr>
        <w:rPr>
          <w:rFonts w:ascii="Bookman Old Style" w:hAnsi="Bookman Old Style" w:cs="Arial"/>
          <w:color w:val="222222"/>
          <w:sz w:val="24"/>
          <w:szCs w:val="24"/>
          <w:shd w:val="clear" w:color="auto" w:fill="FFFFFF"/>
        </w:rPr>
      </w:pPr>
    </w:p>
    <w:sectPr w:rsidR="00C56A40" w:rsidRPr="001D7B3C" w:rsidSect="00AD2780">
      <w:pgSz w:w="12240" w:h="15840"/>
      <w:pgMar w:top="5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2AC5"/>
    <w:multiLevelType w:val="multilevel"/>
    <w:tmpl w:val="0ED8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5375F"/>
    <w:multiLevelType w:val="multilevel"/>
    <w:tmpl w:val="00BC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D539E"/>
    <w:multiLevelType w:val="multilevel"/>
    <w:tmpl w:val="3F10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C2A4E"/>
    <w:multiLevelType w:val="multilevel"/>
    <w:tmpl w:val="5156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1F00FE"/>
    <w:multiLevelType w:val="multilevel"/>
    <w:tmpl w:val="96B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8012C7"/>
    <w:multiLevelType w:val="hybridMultilevel"/>
    <w:tmpl w:val="FB6A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145CE"/>
    <w:multiLevelType w:val="multilevel"/>
    <w:tmpl w:val="5DAC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20351"/>
    <w:multiLevelType w:val="multilevel"/>
    <w:tmpl w:val="DD36F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3424A1"/>
    <w:multiLevelType w:val="multilevel"/>
    <w:tmpl w:val="D74A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C67787"/>
    <w:multiLevelType w:val="multilevel"/>
    <w:tmpl w:val="926C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067FCC"/>
    <w:multiLevelType w:val="hybridMultilevel"/>
    <w:tmpl w:val="36688F1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573CDD"/>
    <w:multiLevelType w:val="multilevel"/>
    <w:tmpl w:val="3BD0E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743D4F"/>
    <w:multiLevelType w:val="hybridMultilevel"/>
    <w:tmpl w:val="7316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00316"/>
    <w:multiLevelType w:val="multilevel"/>
    <w:tmpl w:val="108E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4D45A8"/>
    <w:multiLevelType w:val="multilevel"/>
    <w:tmpl w:val="10944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5443CD"/>
    <w:multiLevelType w:val="multilevel"/>
    <w:tmpl w:val="AB9E3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F119D4"/>
    <w:multiLevelType w:val="multilevel"/>
    <w:tmpl w:val="06C8A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05131A"/>
    <w:multiLevelType w:val="multilevel"/>
    <w:tmpl w:val="DEA6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6205A0"/>
    <w:multiLevelType w:val="multilevel"/>
    <w:tmpl w:val="DF92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724BA6"/>
    <w:multiLevelType w:val="multilevel"/>
    <w:tmpl w:val="B3E0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4668B5"/>
    <w:multiLevelType w:val="multilevel"/>
    <w:tmpl w:val="5B84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9529A1"/>
    <w:multiLevelType w:val="multilevel"/>
    <w:tmpl w:val="8876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4"/>
  </w:num>
  <w:num w:numId="3">
    <w:abstractNumId w:val="3"/>
  </w:num>
  <w:num w:numId="4">
    <w:abstractNumId w:val="18"/>
  </w:num>
  <w:num w:numId="5">
    <w:abstractNumId w:val="8"/>
  </w:num>
  <w:num w:numId="6">
    <w:abstractNumId w:val="0"/>
  </w:num>
  <w:num w:numId="7">
    <w:abstractNumId w:val="2"/>
  </w:num>
  <w:num w:numId="8">
    <w:abstractNumId w:val="20"/>
  </w:num>
  <w:num w:numId="9">
    <w:abstractNumId w:val="19"/>
  </w:num>
  <w:num w:numId="10">
    <w:abstractNumId w:val="9"/>
  </w:num>
  <w:num w:numId="11">
    <w:abstractNumId w:val="6"/>
  </w:num>
  <w:num w:numId="12">
    <w:abstractNumId w:val="13"/>
  </w:num>
  <w:num w:numId="13">
    <w:abstractNumId w:val="1"/>
  </w:num>
  <w:num w:numId="14">
    <w:abstractNumId w:val="17"/>
  </w:num>
  <w:num w:numId="15">
    <w:abstractNumId w:val="7"/>
  </w:num>
  <w:num w:numId="16">
    <w:abstractNumId w:val="16"/>
  </w:num>
  <w:num w:numId="17">
    <w:abstractNumId w:val="15"/>
  </w:num>
  <w:num w:numId="18">
    <w:abstractNumId w:val="11"/>
  </w:num>
  <w:num w:numId="19">
    <w:abstractNumId w:val="14"/>
  </w:num>
  <w:num w:numId="20">
    <w:abstractNumId w:val="5"/>
  </w:num>
  <w:num w:numId="21">
    <w:abstractNumId w:val="12"/>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4B34C3"/>
    <w:rsid w:val="00013915"/>
    <w:rsid w:val="001330C8"/>
    <w:rsid w:val="001C45F3"/>
    <w:rsid w:val="001D7B3C"/>
    <w:rsid w:val="001E34D3"/>
    <w:rsid w:val="002C677A"/>
    <w:rsid w:val="002F443F"/>
    <w:rsid w:val="00310ECB"/>
    <w:rsid w:val="003B31F4"/>
    <w:rsid w:val="00404A6E"/>
    <w:rsid w:val="00430638"/>
    <w:rsid w:val="0044464B"/>
    <w:rsid w:val="0047020F"/>
    <w:rsid w:val="00481D34"/>
    <w:rsid w:val="004B34C3"/>
    <w:rsid w:val="004B6B4C"/>
    <w:rsid w:val="004D71A3"/>
    <w:rsid w:val="00511E22"/>
    <w:rsid w:val="00527C8E"/>
    <w:rsid w:val="00534815"/>
    <w:rsid w:val="005650D4"/>
    <w:rsid w:val="005A084A"/>
    <w:rsid w:val="005C0580"/>
    <w:rsid w:val="005F2E51"/>
    <w:rsid w:val="005F6981"/>
    <w:rsid w:val="00632FA8"/>
    <w:rsid w:val="006751AF"/>
    <w:rsid w:val="0069304B"/>
    <w:rsid w:val="006C2372"/>
    <w:rsid w:val="006E1278"/>
    <w:rsid w:val="00751FB2"/>
    <w:rsid w:val="00754C76"/>
    <w:rsid w:val="007963A5"/>
    <w:rsid w:val="007C54C6"/>
    <w:rsid w:val="007C668E"/>
    <w:rsid w:val="00816C6F"/>
    <w:rsid w:val="00871B79"/>
    <w:rsid w:val="0087695A"/>
    <w:rsid w:val="008B074B"/>
    <w:rsid w:val="008D6DEE"/>
    <w:rsid w:val="00912809"/>
    <w:rsid w:val="00942E89"/>
    <w:rsid w:val="00A33AD1"/>
    <w:rsid w:val="00AA7306"/>
    <w:rsid w:val="00AD2780"/>
    <w:rsid w:val="00B3143A"/>
    <w:rsid w:val="00B37CE0"/>
    <w:rsid w:val="00B515B0"/>
    <w:rsid w:val="00B82808"/>
    <w:rsid w:val="00B97DF9"/>
    <w:rsid w:val="00BD2370"/>
    <w:rsid w:val="00C30ECA"/>
    <w:rsid w:val="00C56A40"/>
    <w:rsid w:val="00C63A44"/>
    <w:rsid w:val="00CB07A7"/>
    <w:rsid w:val="00CF1D9F"/>
    <w:rsid w:val="00D02F3F"/>
    <w:rsid w:val="00D44F19"/>
    <w:rsid w:val="00DA625D"/>
    <w:rsid w:val="00DB6E53"/>
    <w:rsid w:val="00DC66B7"/>
    <w:rsid w:val="00E90E2A"/>
    <w:rsid w:val="00EB0B2D"/>
    <w:rsid w:val="00EB24E3"/>
    <w:rsid w:val="00EB30E4"/>
    <w:rsid w:val="00EC243C"/>
    <w:rsid w:val="00F1362B"/>
    <w:rsid w:val="00F66028"/>
    <w:rsid w:val="00F75AA0"/>
    <w:rsid w:val="00F951F4"/>
    <w:rsid w:val="00FD0B4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A5"/>
  </w:style>
  <w:style w:type="paragraph" w:styleId="Heading2">
    <w:name w:val="heading 2"/>
    <w:basedOn w:val="Normal"/>
    <w:link w:val="Heading2Char"/>
    <w:uiPriority w:val="9"/>
    <w:qFormat/>
    <w:rsid w:val="004B34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B07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4C3"/>
    <w:rPr>
      <w:color w:val="0000FF"/>
      <w:u w:val="single"/>
    </w:rPr>
  </w:style>
  <w:style w:type="character" w:customStyle="1" w:styleId="Heading2Char">
    <w:name w:val="Heading 2 Char"/>
    <w:basedOn w:val="DefaultParagraphFont"/>
    <w:link w:val="Heading2"/>
    <w:uiPriority w:val="9"/>
    <w:rsid w:val="004B34C3"/>
    <w:rPr>
      <w:rFonts w:ascii="Times New Roman" w:eastAsia="Times New Roman" w:hAnsi="Times New Roman" w:cs="Times New Roman"/>
      <w:b/>
      <w:bCs/>
      <w:sz w:val="36"/>
      <w:szCs w:val="36"/>
    </w:rPr>
  </w:style>
  <w:style w:type="character" w:customStyle="1" w:styleId="mw-headline">
    <w:name w:val="mw-headline"/>
    <w:basedOn w:val="DefaultParagraphFont"/>
    <w:rsid w:val="004B34C3"/>
  </w:style>
  <w:style w:type="character" w:customStyle="1" w:styleId="mw-editsection">
    <w:name w:val="mw-editsection"/>
    <w:basedOn w:val="DefaultParagraphFont"/>
    <w:rsid w:val="004B34C3"/>
  </w:style>
  <w:style w:type="character" w:customStyle="1" w:styleId="mw-editsection-bracket">
    <w:name w:val="mw-editsection-bracket"/>
    <w:basedOn w:val="DefaultParagraphFont"/>
    <w:rsid w:val="004B34C3"/>
  </w:style>
  <w:style w:type="paragraph" w:styleId="NormalWeb">
    <w:name w:val="Normal (Web)"/>
    <w:basedOn w:val="Normal"/>
    <w:uiPriority w:val="99"/>
    <w:semiHidden/>
    <w:unhideWhenUsed/>
    <w:rsid w:val="004B3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B074B"/>
    <w:rPr>
      <w:rFonts w:asciiTheme="majorHAnsi" w:eastAsiaTheme="majorEastAsia" w:hAnsiTheme="majorHAnsi" w:cstheme="majorBidi"/>
      <w:b/>
      <w:bCs/>
      <w:color w:val="4F81BD" w:themeColor="accent1"/>
    </w:rPr>
  </w:style>
  <w:style w:type="character" w:styleId="HTMLCite">
    <w:name w:val="HTML Cite"/>
    <w:basedOn w:val="DefaultParagraphFont"/>
    <w:uiPriority w:val="99"/>
    <w:semiHidden/>
    <w:unhideWhenUsed/>
    <w:rsid w:val="0047020F"/>
    <w:rPr>
      <w:i/>
      <w:iCs/>
    </w:rPr>
  </w:style>
  <w:style w:type="character" w:customStyle="1" w:styleId="tgc">
    <w:name w:val="_tgc"/>
    <w:basedOn w:val="DefaultParagraphFont"/>
    <w:rsid w:val="0047020F"/>
  </w:style>
  <w:style w:type="character" w:customStyle="1" w:styleId="d8e">
    <w:name w:val="_d8e"/>
    <w:basedOn w:val="DefaultParagraphFont"/>
    <w:rsid w:val="0047020F"/>
  </w:style>
  <w:style w:type="character" w:customStyle="1" w:styleId="st">
    <w:name w:val="st"/>
    <w:basedOn w:val="DefaultParagraphFont"/>
    <w:rsid w:val="0047020F"/>
  </w:style>
  <w:style w:type="character" w:styleId="Emphasis">
    <w:name w:val="Emphasis"/>
    <w:basedOn w:val="DefaultParagraphFont"/>
    <w:uiPriority w:val="20"/>
    <w:qFormat/>
    <w:rsid w:val="0047020F"/>
    <w:rPr>
      <w:i/>
      <w:iCs/>
    </w:rPr>
  </w:style>
  <w:style w:type="paragraph" w:styleId="ListParagraph">
    <w:name w:val="List Paragraph"/>
    <w:basedOn w:val="Normal"/>
    <w:uiPriority w:val="34"/>
    <w:qFormat/>
    <w:rsid w:val="005F2E51"/>
    <w:pPr>
      <w:ind w:left="720"/>
      <w:contextualSpacing/>
    </w:pPr>
  </w:style>
</w:styles>
</file>

<file path=word/webSettings.xml><?xml version="1.0" encoding="utf-8"?>
<w:webSettings xmlns:r="http://schemas.openxmlformats.org/officeDocument/2006/relationships" xmlns:w="http://schemas.openxmlformats.org/wordprocessingml/2006/main">
  <w:divs>
    <w:div w:id="76942109">
      <w:bodyDiv w:val="1"/>
      <w:marLeft w:val="0"/>
      <w:marRight w:val="0"/>
      <w:marTop w:val="0"/>
      <w:marBottom w:val="0"/>
      <w:divBdr>
        <w:top w:val="none" w:sz="0" w:space="0" w:color="auto"/>
        <w:left w:val="none" w:sz="0" w:space="0" w:color="auto"/>
        <w:bottom w:val="none" w:sz="0" w:space="0" w:color="auto"/>
        <w:right w:val="none" w:sz="0" w:space="0" w:color="auto"/>
      </w:divBdr>
      <w:divsChild>
        <w:div w:id="633874318">
          <w:marLeft w:val="0"/>
          <w:marRight w:val="0"/>
          <w:marTop w:val="0"/>
          <w:marBottom w:val="0"/>
          <w:divBdr>
            <w:top w:val="none" w:sz="0" w:space="0" w:color="auto"/>
            <w:left w:val="none" w:sz="0" w:space="0" w:color="auto"/>
            <w:bottom w:val="none" w:sz="0" w:space="0" w:color="auto"/>
            <w:right w:val="none" w:sz="0" w:space="0" w:color="auto"/>
          </w:divBdr>
          <w:divsChild>
            <w:div w:id="1832214993">
              <w:marLeft w:val="0"/>
              <w:marRight w:val="0"/>
              <w:marTop w:val="0"/>
              <w:marBottom w:val="0"/>
              <w:divBdr>
                <w:top w:val="none" w:sz="0" w:space="0" w:color="auto"/>
                <w:left w:val="none" w:sz="0" w:space="0" w:color="auto"/>
                <w:bottom w:val="none" w:sz="0" w:space="0" w:color="auto"/>
                <w:right w:val="none" w:sz="0" w:space="0" w:color="auto"/>
              </w:divBdr>
              <w:divsChild>
                <w:div w:id="278876419">
                  <w:marLeft w:val="45"/>
                  <w:marRight w:val="45"/>
                  <w:marTop w:val="15"/>
                  <w:marBottom w:val="0"/>
                  <w:divBdr>
                    <w:top w:val="none" w:sz="0" w:space="0" w:color="auto"/>
                    <w:left w:val="none" w:sz="0" w:space="0" w:color="auto"/>
                    <w:bottom w:val="none" w:sz="0" w:space="0" w:color="auto"/>
                    <w:right w:val="none" w:sz="0" w:space="0" w:color="auto"/>
                  </w:divBdr>
                  <w:divsChild>
                    <w:div w:id="11203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21228">
      <w:bodyDiv w:val="1"/>
      <w:marLeft w:val="0"/>
      <w:marRight w:val="0"/>
      <w:marTop w:val="0"/>
      <w:marBottom w:val="0"/>
      <w:divBdr>
        <w:top w:val="none" w:sz="0" w:space="0" w:color="auto"/>
        <w:left w:val="none" w:sz="0" w:space="0" w:color="auto"/>
        <w:bottom w:val="none" w:sz="0" w:space="0" w:color="auto"/>
        <w:right w:val="none" w:sz="0" w:space="0" w:color="auto"/>
      </w:divBdr>
      <w:divsChild>
        <w:div w:id="861481165">
          <w:marLeft w:val="0"/>
          <w:marRight w:val="0"/>
          <w:marTop w:val="0"/>
          <w:marBottom w:val="390"/>
          <w:divBdr>
            <w:top w:val="none" w:sz="0" w:space="0" w:color="auto"/>
            <w:left w:val="none" w:sz="0" w:space="0" w:color="auto"/>
            <w:bottom w:val="none" w:sz="0" w:space="0" w:color="auto"/>
            <w:right w:val="none" w:sz="0" w:space="0" w:color="auto"/>
          </w:divBdr>
          <w:divsChild>
            <w:div w:id="1330399785">
              <w:marLeft w:val="0"/>
              <w:marRight w:val="0"/>
              <w:marTop w:val="0"/>
              <w:marBottom w:val="0"/>
              <w:divBdr>
                <w:top w:val="none" w:sz="0" w:space="0" w:color="auto"/>
                <w:left w:val="none" w:sz="0" w:space="0" w:color="auto"/>
                <w:bottom w:val="none" w:sz="0" w:space="0" w:color="auto"/>
                <w:right w:val="none" w:sz="0" w:space="0" w:color="auto"/>
              </w:divBdr>
              <w:divsChild>
                <w:div w:id="961309192">
                  <w:marLeft w:val="0"/>
                  <w:marRight w:val="0"/>
                  <w:marTop w:val="0"/>
                  <w:marBottom w:val="0"/>
                  <w:divBdr>
                    <w:top w:val="none" w:sz="0" w:space="0" w:color="auto"/>
                    <w:left w:val="none" w:sz="0" w:space="0" w:color="auto"/>
                    <w:bottom w:val="none" w:sz="0" w:space="0" w:color="auto"/>
                    <w:right w:val="none" w:sz="0" w:space="0" w:color="auto"/>
                  </w:divBdr>
                  <w:divsChild>
                    <w:div w:id="1868323521">
                      <w:marLeft w:val="0"/>
                      <w:marRight w:val="0"/>
                      <w:marTop w:val="0"/>
                      <w:marBottom w:val="0"/>
                      <w:divBdr>
                        <w:top w:val="none" w:sz="0" w:space="0" w:color="auto"/>
                        <w:left w:val="none" w:sz="0" w:space="0" w:color="auto"/>
                        <w:bottom w:val="none" w:sz="0" w:space="0" w:color="auto"/>
                        <w:right w:val="none" w:sz="0" w:space="0" w:color="auto"/>
                      </w:divBdr>
                      <w:divsChild>
                        <w:div w:id="597982083">
                          <w:marLeft w:val="0"/>
                          <w:marRight w:val="0"/>
                          <w:marTop w:val="0"/>
                          <w:marBottom w:val="0"/>
                          <w:divBdr>
                            <w:top w:val="none" w:sz="0" w:space="0" w:color="auto"/>
                            <w:left w:val="none" w:sz="0" w:space="0" w:color="auto"/>
                            <w:bottom w:val="none" w:sz="0" w:space="0" w:color="auto"/>
                            <w:right w:val="none" w:sz="0" w:space="0" w:color="auto"/>
                          </w:divBdr>
                          <w:divsChild>
                            <w:div w:id="424495800">
                              <w:marLeft w:val="0"/>
                              <w:marRight w:val="0"/>
                              <w:marTop w:val="0"/>
                              <w:marBottom w:val="0"/>
                              <w:divBdr>
                                <w:top w:val="none" w:sz="0" w:space="0" w:color="auto"/>
                                <w:left w:val="none" w:sz="0" w:space="0" w:color="auto"/>
                                <w:bottom w:val="none" w:sz="0" w:space="0" w:color="auto"/>
                                <w:right w:val="none" w:sz="0" w:space="0" w:color="auto"/>
                              </w:divBdr>
                              <w:divsChild>
                                <w:div w:id="1429306988">
                                  <w:marLeft w:val="45"/>
                                  <w:marRight w:val="45"/>
                                  <w:marTop w:val="15"/>
                                  <w:marBottom w:val="0"/>
                                  <w:divBdr>
                                    <w:top w:val="none" w:sz="0" w:space="0" w:color="auto"/>
                                    <w:left w:val="none" w:sz="0" w:space="0" w:color="auto"/>
                                    <w:bottom w:val="none" w:sz="0" w:space="0" w:color="auto"/>
                                    <w:right w:val="none" w:sz="0" w:space="0" w:color="auto"/>
                                  </w:divBdr>
                                  <w:divsChild>
                                    <w:div w:id="8827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794621">
          <w:marLeft w:val="0"/>
          <w:marRight w:val="0"/>
          <w:marTop w:val="0"/>
          <w:marBottom w:val="390"/>
          <w:divBdr>
            <w:top w:val="none" w:sz="0" w:space="0" w:color="auto"/>
            <w:left w:val="none" w:sz="0" w:space="0" w:color="auto"/>
            <w:bottom w:val="none" w:sz="0" w:space="0" w:color="auto"/>
            <w:right w:val="none" w:sz="0" w:space="0" w:color="auto"/>
          </w:divBdr>
          <w:divsChild>
            <w:div w:id="565456122">
              <w:marLeft w:val="0"/>
              <w:marRight w:val="0"/>
              <w:marTop w:val="0"/>
              <w:marBottom w:val="0"/>
              <w:divBdr>
                <w:top w:val="none" w:sz="0" w:space="0" w:color="auto"/>
                <w:left w:val="none" w:sz="0" w:space="0" w:color="auto"/>
                <w:bottom w:val="none" w:sz="0" w:space="0" w:color="auto"/>
                <w:right w:val="none" w:sz="0" w:space="0" w:color="auto"/>
              </w:divBdr>
              <w:divsChild>
                <w:div w:id="405036413">
                  <w:marLeft w:val="0"/>
                  <w:marRight w:val="0"/>
                  <w:marTop w:val="0"/>
                  <w:marBottom w:val="0"/>
                  <w:divBdr>
                    <w:top w:val="none" w:sz="0" w:space="0" w:color="auto"/>
                    <w:left w:val="none" w:sz="0" w:space="0" w:color="auto"/>
                    <w:bottom w:val="none" w:sz="0" w:space="0" w:color="auto"/>
                    <w:right w:val="none" w:sz="0" w:space="0" w:color="auto"/>
                  </w:divBdr>
                  <w:divsChild>
                    <w:div w:id="1601715268">
                      <w:marLeft w:val="0"/>
                      <w:marRight w:val="0"/>
                      <w:marTop w:val="0"/>
                      <w:marBottom w:val="0"/>
                      <w:divBdr>
                        <w:top w:val="none" w:sz="0" w:space="0" w:color="auto"/>
                        <w:left w:val="none" w:sz="0" w:space="0" w:color="auto"/>
                        <w:bottom w:val="none" w:sz="0" w:space="0" w:color="auto"/>
                        <w:right w:val="none" w:sz="0" w:space="0" w:color="auto"/>
                      </w:divBdr>
                      <w:divsChild>
                        <w:div w:id="1719935354">
                          <w:marLeft w:val="0"/>
                          <w:marRight w:val="0"/>
                          <w:marTop w:val="0"/>
                          <w:marBottom w:val="0"/>
                          <w:divBdr>
                            <w:top w:val="none" w:sz="0" w:space="0" w:color="auto"/>
                            <w:left w:val="none" w:sz="0" w:space="0" w:color="auto"/>
                            <w:bottom w:val="none" w:sz="0" w:space="0" w:color="auto"/>
                            <w:right w:val="none" w:sz="0" w:space="0" w:color="auto"/>
                          </w:divBdr>
                          <w:divsChild>
                            <w:div w:id="634994311">
                              <w:marLeft w:val="0"/>
                              <w:marRight w:val="0"/>
                              <w:marTop w:val="0"/>
                              <w:marBottom w:val="0"/>
                              <w:divBdr>
                                <w:top w:val="none" w:sz="0" w:space="0" w:color="auto"/>
                                <w:left w:val="none" w:sz="0" w:space="0" w:color="auto"/>
                                <w:bottom w:val="none" w:sz="0" w:space="0" w:color="auto"/>
                                <w:right w:val="none" w:sz="0" w:space="0" w:color="auto"/>
                              </w:divBdr>
                              <w:divsChild>
                                <w:div w:id="992489406">
                                  <w:marLeft w:val="45"/>
                                  <w:marRight w:val="45"/>
                                  <w:marTop w:val="15"/>
                                  <w:marBottom w:val="0"/>
                                  <w:divBdr>
                                    <w:top w:val="none" w:sz="0" w:space="0" w:color="auto"/>
                                    <w:left w:val="none" w:sz="0" w:space="0" w:color="auto"/>
                                    <w:bottom w:val="none" w:sz="0" w:space="0" w:color="auto"/>
                                    <w:right w:val="none" w:sz="0" w:space="0" w:color="auto"/>
                                  </w:divBdr>
                                  <w:divsChild>
                                    <w:div w:id="20557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439745">
          <w:marLeft w:val="0"/>
          <w:marRight w:val="0"/>
          <w:marTop w:val="0"/>
          <w:marBottom w:val="390"/>
          <w:divBdr>
            <w:top w:val="none" w:sz="0" w:space="0" w:color="auto"/>
            <w:left w:val="none" w:sz="0" w:space="0" w:color="auto"/>
            <w:bottom w:val="none" w:sz="0" w:space="0" w:color="auto"/>
            <w:right w:val="none" w:sz="0" w:space="0" w:color="auto"/>
          </w:divBdr>
          <w:divsChild>
            <w:div w:id="1831943129">
              <w:marLeft w:val="0"/>
              <w:marRight w:val="0"/>
              <w:marTop w:val="0"/>
              <w:marBottom w:val="0"/>
              <w:divBdr>
                <w:top w:val="none" w:sz="0" w:space="0" w:color="auto"/>
                <w:left w:val="none" w:sz="0" w:space="0" w:color="auto"/>
                <w:bottom w:val="none" w:sz="0" w:space="0" w:color="auto"/>
                <w:right w:val="none" w:sz="0" w:space="0" w:color="auto"/>
              </w:divBdr>
              <w:divsChild>
                <w:div w:id="1052801853">
                  <w:marLeft w:val="0"/>
                  <w:marRight w:val="0"/>
                  <w:marTop w:val="0"/>
                  <w:marBottom w:val="0"/>
                  <w:divBdr>
                    <w:top w:val="none" w:sz="0" w:space="0" w:color="auto"/>
                    <w:left w:val="none" w:sz="0" w:space="0" w:color="auto"/>
                    <w:bottom w:val="none" w:sz="0" w:space="0" w:color="auto"/>
                    <w:right w:val="none" w:sz="0" w:space="0" w:color="auto"/>
                  </w:divBdr>
                  <w:divsChild>
                    <w:div w:id="1766917045">
                      <w:marLeft w:val="0"/>
                      <w:marRight w:val="0"/>
                      <w:marTop w:val="0"/>
                      <w:marBottom w:val="0"/>
                      <w:divBdr>
                        <w:top w:val="none" w:sz="0" w:space="0" w:color="auto"/>
                        <w:left w:val="none" w:sz="0" w:space="0" w:color="auto"/>
                        <w:bottom w:val="none" w:sz="0" w:space="0" w:color="auto"/>
                        <w:right w:val="none" w:sz="0" w:space="0" w:color="auto"/>
                      </w:divBdr>
                      <w:divsChild>
                        <w:div w:id="1779762980">
                          <w:marLeft w:val="0"/>
                          <w:marRight w:val="0"/>
                          <w:marTop w:val="0"/>
                          <w:marBottom w:val="0"/>
                          <w:divBdr>
                            <w:top w:val="none" w:sz="0" w:space="0" w:color="auto"/>
                            <w:left w:val="none" w:sz="0" w:space="0" w:color="auto"/>
                            <w:bottom w:val="none" w:sz="0" w:space="0" w:color="auto"/>
                            <w:right w:val="none" w:sz="0" w:space="0" w:color="auto"/>
                          </w:divBdr>
                          <w:divsChild>
                            <w:div w:id="2081780840">
                              <w:marLeft w:val="0"/>
                              <w:marRight w:val="0"/>
                              <w:marTop w:val="0"/>
                              <w:marBottom w:val="0"/>
                              <w:divBdr>
                                <w:top w:val="none" w:sz="0" w:space="0" w:color="auto"/>
                                <w:left w:val="none" w:sz="0" w:space="0" w:color="auto"/>
                                <w:bottom w:val="none" w:sz="0" w:space="0" w:color="auto"/>
                                <w:right w:val="none" w:sz="0" w:space="0" w:color="auto"/>
                              </w:divBdr>
                              <w:divsChild>
                                <w:div w:id="1436366882">
                                  <w:marLeft w:val="45"/>
                                  <w:marRight w:val="45"/>
                                  <w:marTop w:val="15"/>
                                  <w:marBottom w:val="0"/>
                                  <w:divBdr>
                                    <w:top w:val="none" w:sz="0" w:space="0" w:color="auto"/>
                                    <w:left w:val="none" w:sz="0" w:space="0" w:color="auto"/>
                                    <w:bottom w:val="none" w:sz="0" w:space="0" w:color="auto"/>
                                    <w:right w:val="none" w:sz="0" w:space="0" w:color="auto"/>
                                  </w:divBdr>
                                  <w:divsChild>
                                    <w:div w:id="799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208195">
          <w:marLeft w:val="0"/>
          <w:marRight w:val="0"/>
          <w:marTop w:val="0"/>
          <w:marBottom w:val="390"/>
          <w:divBdr>
            <w:top w:val="none" w:sz="0" w:space="0" w:color="auto"/>
            <w:left w:val="none" w:sz="0" w:space="0" w:color="auto"/>
            <w:bottom w:val="none" w:sz="0" w:space="0" w:color="auto"/>
            <w:right w:val="none" w:sz="0" w:space="0" w:color="auto"/>
          </w:divBdr>
          <w:divsChild>
            <w:div w:id="66223532">
              <w:marLeft w:val="0"/>
              <w:marRight w:val="0"/>
              <w:marTop w:val="0"/>
              <w:marBottom w:val="0"/>
              <w:divBdr>
                <w:top w:val="none" w:sz="0" w:space="0" w:color="auto"/>
                <w:left w:val="none" w:sz="0" w:space="0" w:color="auto"/>
                <w:bottom w:val="none" w:sz="0" w:space="0" w:color="auto"/>
                <w:right w:val="none" w:sz="0" w:space="0" w:color="auto"/>
              </w:divBdr>
              <w:divsChild>
                <w:div w:id="2111390511">
                  <w:marLeft w:val="0"/>
                  <w:marRight w:val="0"/>
                  <w:marTop w:val="0"/>
                  <w:marBottom w:val="0"/>
                  <w:divBdr>
                    <w:top w:val="none" w:sz="0" w:space="0" w:color="auto"/>
                    <w:left w:val="none" w:sz="0" w:space="0" w:color="auto"/>
                    <w:bottom w:val="none" w:sz="0" w:space="0" w:color="auto"/>
                    <w:right w:val="none" w:sz="0" w:space="0" w:color="auto"/>
                  </w:divBdr>
                  <w:divsChild>
                    <w:div w:id="709382873">
                      <w:marLeft w:val="0"/>
                      <w:marRight w:val="0"/>
                      <w:marTop w:val="0"/>
                      <w:marBottom w:val="0"/>
                      <w:divBdr>
                        <w:top w:val="none" w:sz="0" w:space="0" w:color="auto"/>
                        <w:left w:val="none" w:sz="0" w:space="0" w:color="auto"/>
                        <w:bottom w:val="none" w:sz="0" w:space="0" w:color="auto"/>
                        <w:right w:val="none" w:sz="0" w:space="0" w:color="auto"/>
                      </w:divBdr>
                      <w:divsChild>
                        <w:div w:id="179973685">
                          <w:marLeft w:val="0"/>
                          <w:marRight w:val="0"/>
                          <w:marTop w:val="0"/>
                          <w:marBottom w:val="0"/>
                          <w:divBdr>
                            <w:top w:val="none" w:sz="0" w:space="0" w:color="auto"/>
                            <w:left w:val="none" w:sz="0" w:space="0" w:color="auto"/>
                            <w:bottom w:val="none" w:sz="0" w:space="0" w:color="auto"/>
                            <w:right w:val="none" w:sz="0" w:space="0" w:color="auto"/>
                          </w:divBdr>
                          <w:divsChild>
                            <w:div w:id="1406418285">
                              <w:marLeft w:val="0"/>
                              <w:marRight w:val="0"/>
                              <w:marTop w:val="0"/>
                              <w:marBottom w:val="0"/>
                              <w:divBdr>
                                <w:top w:val="none" w:sz="0" w:space="0" w:color="auto"/>
                                <w:left w:val="none" w:sz="0" w:space="0" w:color="auto"/>
                                <w:bottom w:val="none" w:sz="0" w:space="0" w:color="auto"/>
                                <w:right w:val="none" w:sz="0" w:space="0" w:color="auto"/>
                              </w:divBdr>
                              <w:divsChild>
                                <w:div w:id="2096121743">
                                  <w:marLeft w:val="45"/>
                                  <w:marRight w:val="45"/>
                                  <w:marTop w:val="15"/>
                                  <w:marBottom w:val="0"/>
                                  <w:divBdr>
                                    <w:top w:val="none" w:sz="0" w:space="0" w:color="auto"/>
                                    <w:left w:val="none" w:sz="0" w:space="0" w:color="auto"/>
                                    <w:bottom w:val="none" w:sz="0" w:space="0" w:color="auto"/>
                                    <w:right w:val="none" w:sz="0" w:space="0" w:color="auto"/>
                                  </w:divBdr>
                                  <w:divsChild>
                                    <w:div w:id="14694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394867">
      <w:bodyDiv w:val="1"/>
      <w:marLeft w:val="0"/>
      <w:marRight w:val="0"/>
      <w:marTop w:val="0"/>
      <w:marBottom w:val="0"/>
      <w:divBdr>
        <w:top w:val="none" w:sz="0" w:space="0" w:color="auto"/>
        <w:left w:val="none" w:sz="0" w:space="0" w:color="auto"/>
        <w:bottom w:val="none" w:sz="0" w:space="0" w:color="auto"/>
        <w:right w:val="none" w:sz="0" w:space="0" w:color="auto"/>
      </w:divBdr>
      <w:divsChild>
        <w:div w:id="1896313977">
          <w:marLeft w:val="0"/>
          <w:marRight w:val="0"/>
          <w:marTop w:val="0"/>
          <w:marBottom w:val="300"/>
          <w:divBdr>
            <w:top w:val="none" w:sz="0" w:space="0" w:color="auto"/>
            <w:left w:val="none" w:sz="0" w:space="0" w:color="auto"/>
            <w:bottom w:val="none" w:sz="0" w:space="0" w:color="auto"/>
            <w:right w:val="none" w:sz="0" w:space="0" w:color="auto"/>
          </w:divBdr>
          <w:divsChild>
            <w:div w:id="1626544336">
              <w:marLeft w:val="0"/>
              <w:marRight w:val="0"/>
              <w:marTop w:val="0"/>
              <w:marBottom w:val="225"/>
              <w:divBdr>
                <w:top w:val="none" w:sz="0" w:space="0" w:color="auto"/>
                <w:left w:val="none" w:sz="0" w:space="0" w:color="auto"/>
                <w:bottom w:val="none" w:sz="0" w:space="0" w:color="auto"/>
                <w:right w:val="none" w:sz="0" w:space="0" w:color="auto"/>
              </w:divBdr>
            </w:div>
            <w:div w:id="1621254514">
              <w:marLeft w:val="0"/>
              <w:marRight w:val="0"/>
              <w:marTop w:val="0"/>
              <w:marBottom w:val="0"/>
              <w:divBdr>
                <w:top w:val="none" w:sz="0" w:space="0" w:color="auto"/>
                <w:left w:val="none" w:sz="0" w:space="0" w:color="auto"/>
                <w:bottom w:val="none" w:sz="0" w:space="0" w:color="auto"/>
                <w:right w:val="none" w:sz="0" w:space="0" w:color="auto"/>
              </w:divBdr>
            </w:div>
          </w:divsChild>
        </w:div>
        <w:div w:id="1285886271">
          <w:marLeft w:val="0"/>
          <w:marRight w:val="0"/>
          <w:marTop w:val="0"/>
          <w:marBottom w:val="0"/>
          <w:divBdr>
            <w:top w:val="none" w:sz="0" w:space="0" w:color="auto"/>
            <w:left w:val="none" w:sz="0" w:space="0" w:color="auto"/>
            <w:bottom w:val="none" w:sz="0" w:space="0" w:color="auto"/>
            <w:right w:val="none" w:sz="0" w:space="0" w:color="auto"/>
          </w:divBdr>
          <w:divsChild>
            <w:div w:id="927537452">
              <w:marLeft w:val="0"/>
              <w:marRight w:val="0"/>
              <w:marTop w:val="0"/>
              <w:marBottom w:val="0"/>
              <w:divBdr>
                <w:top w:val="none" w:sz="0" w:space="0" w:color="auto"/>
                <w:left w:val="none" w:sz="0" w:space="0" w:color="auto"/>
                <w:bottom w:val="none" w:sz="0" w:space="0" w:color="auto"/>
                <w:right w:val="none" w:sz="0" w:space="0" w:color="auto"/>
              </w:divBdr>
              <w:divsChild>
                <w:div w:id="754519085">
                  <w:marLeft w:val="0"/>
                  <w:marRight w:val="0"/>
                  <w:marTop w:val="0"/>
                  <w:marBottom w:val="0"/>
                  <w:divBdr>
                    <w:top w:val="none" w:sz="0" w:space="0" w:color="auto"/>
                    <w:left w:val="none" w:sz="0" w:space="0" w:color="auto"/>
                    <w:bottom w:val="none" w:sz="0" w:space="0" w:color="auto"/>
                    <w:right w:val="none" w:sz="0" w:space="0" w:color="auto"/>
                  </w:divBdr>
                  <w:divsChild>
                    <w:div w:id="919870994">
                      <w:marLeft w:val="0"/>
                      <w:marRight w:val="0"/>
                      <w:marTop w:val="0"/>
                      <w:marBottom w:val="0"/>
                      <w:divBdr>
                        <w:top w:val="none" w:sz="0" w:space="0" w:color="auto"/>
                        <w:left w:val="none" w:sz="0" w:space="0" w:color="auto"/>
                        <w:bottom w:val="none" w:sz="0" w:space="0" w:color="auto"/>
                        <w:right w:val="none" w:sz="0" w:space="0" w:color="auto"/>
                      </w:divBdr>
                      <w:divsChild>
                        <w:div w:id="18727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293543">
      <w:bodyDiv w:val="1"/>
      <w:marLeft w:val="0"/>
      <w:marRight w:val="0"/>
      <w:marTop w:val="0"/>
      <w:marBottom w:val="0"/>
      <w:divBdr>
        <w:top w:val="none" w:sz="0" w:space="0" w:color="auto"/>
        <w:left w:val="none" w:sz="0" w:space="0" w:color="auto"/>
        <w:bottom w:val="none" w:sz="0" w:space="0" w:color="auto"/>
        <w:right w:val="none" w:sz="0" w:space="0" w:color="auto"/>
      </w:divBdr>
      <w:divsChild>
        <w:div w:id="370500038">
          <w:marLeft w:val="0"/>
          <w:marRight w:val="0"/>
          <w:marTop w:val="0"/>
          <w:marBottom w:val="0"/>
          <w:divBdr>
            <w:top w:val="none" w:sz="0" w:space="0" w:color="auto"/>
            <w:left w:val="none" w:sz="0" w:space="0" w:color="auto"/>
            <w:bottom w:val="none" w:sz="0" w:space="0" w:color="auto"/>
            <w:right w:val="none" w:sz="0" w:space="0" w:color="auto"/>
          </w:divBdr>
          <w:divsChild>
            <w:div w:id="1910000035">
              <w:marLeft w:val="0"/>
              <w:marRight w:val="0"/>
              <w:marTop w:val="0"/>
              <w:marBottom w:val="0"/>
              <w:divBdr>
                <w:top w:val="none" w:sz="0" w:space="0" w:color="auto"/>
                <w:left w:val="none" w:sz="0" w:space="0" w:color="auto"/>
                <w:bottom w:val="none" w:sz="0" w:space="0" w:color="auto"/>
                <w:right w:val="none" w:sz="0" w:space="0" w:color="auto"/>
              </w:divBdr>
              <w:divsChild>
                <w:div w:id="530461185">
                  <w:marLeft w:val="0"/>
                  <w:marRight w:val="0"/>
                  <w:marTop w:val="0"/>
                  <w:marBottom w:val="0"/>
                  <w:divBdr>
                    <w:top w:val="none" w:sz="0" w:space="0" w:color="auto"/>
                    <w:left w:val="none" w:sz="0" w:space="0" w:color="auto"/>
                    <w:bottom w:val="none" w:sz="0" w:space="0" w:color="auto"/>
                    <w:right w:val="none" w:sz="0" w:space="0" w:color="auto"/>
                  </w:divBdr>
                  <w:divsChild>
                    <w:div w:id="466974596">
                      <w:marLeft w:val="0"/>
                      <w:marRight w:val="0"/>
                      <w:marTop w:val="0"/>
                      <w:marBottom w:val="0"/>
                      <w:divBdr>
                        <w:top w:val="none" w:sz="0" w:space="0" w:color="auto"/>
                        <w:left w:val="none" w:sz="0" w:space="0" w:color="auto"/>
                        <w:bottom w:val="none" w:sz="0" w:space="0" w:color="auto"/>
                        <w:right w:val="none" w:sz="0" w:space="0" w:color="auto"/>
                      </w:divBdr>
                      <w:divsChild>
                        <w:div w:id="360979599">
                          <w:marLeft w:val="0"/>
                          <w:marRight w:val="0"/>
                          <w:marTop w:val="0"/>
                          <w:marBottom w:val="0"/>
                          <w:divBdr>
                            <w:top w:val="none" w:sz="0" w:space="0" w:color="auto"/>
                            <w:left w:val="none" w:sz="0" w:space="0" w:color="auto"/>
                            <w:bottom w:val="none" w:sz="0" w:space="0" w:color="auto"/>
                            <w:right w:val="none" w:sz="0" w:space="0" w:color="auto"/>
                          </w:divBdr>
                          <w:divsChild>
                            <w:div w:id="1213227002">
                              <w:marLeft w:val="0"/>
                              <w:marRight w:val="0"/>
                              <w:marTop w:val="0"/>
                              <w:marBottom w:val="0"/>
                              <w:divBdr>
                                <w:top w:val="none" w:sz="0" w:space="0" w:color="auto"/>
                                <w:left w:val="none" w:sz="0" w:space="0" w:color="auto"/>
                                <w:bottom w:val="none" w:sz="0" w:space="0" w:color="auto"/>
                                <w:right w:val="none" w:sz="0" w:space="0" w:color="auto"/>
                              </w:divBdr>
                              <w:divsChild>
                                <w:div w:id="1658806544">
                                  <w:marLeft w:val="0"/>
                                  <w:marRight w:val="0"/>
                                  <w:marTop w:val="0"/>
                                  <w:marBottom w:val="0"/>
                                  <w:divBdr>
                                    <w:top w:val="none" w:sz="0" w:space="0" w:color="auto"/>
                                    <w:left w:val="none" w:sz="0" w:space="0" w:color="auto"/>
                                    <w:bottom w:val="none" w:sz="0" w:space="0" w:color="auto"/>
                                    <w:right w:val="none" w:sz="0" w:space="0" w:color="auto"/>
                                  </w:divBdr>
                                  <w:divsChild>
                                    <w:div w:id="1585798076">
                                      <w:marLeft w:val="0"/>
                                      <w:marRight w:val="0"/>
                                      <w:marTop w:val="0"/>
                                      <w:marBottom w:val="0"/>
                                      <w:divBdr>
                                        <w:top w:val="none" w:sz="0" w:space="0" w:color="auto"/>
                                        <w:left w:val="none" w:sz="0" w:space="0" w:color="auto"/>
                                        <w:bottom w:val="none" w:sz="0" w:space="0" w:color="auto"/>
                                        <w:right w:val="none" w:sz="0" w:space="0" w:color="auto"/>
                                      </w:divBdr>
                                      <w:divsChild>
                                        <w:div w:id="613750174">
                                          <w:marLeft w:val="0"/>
                                          <w:marRight w:val="0"/>
                                          <w:marTop w:val="0"/>
                                          <w:marBottom w:val="0"/>
                                          <w:divBdr>
                                            <w:top w:val="none" w:sz="0" w:space="0" w:color="auto"/>
                                            <w:left w:val="none" w:sz="0" w:space="0" w:color="auto"/>
                                            <w:bottom w:val="none" w:sz="0" w:space="0" w:color="auto"/>
                                            <w:right w:val="none" w:sz="0" w:space="0" w:color="auto"/>
                                          </w:divBdr>
                                          <w:divsChild>
                                            <w:div w:id="546599811">
                                              <w:marLeft w:val="0"/>
                                              <w:marRight w:val="0"/>
                                              <w:marTop w:val="0"/>
                                              <w:marBottom w:val="0"/>
                                              <w:divBdr>
                                                <w:top w:val="none" w:sz="0" w:space="0" w:color="auto"/>
                                                <w:left w:val="none" w:sz="0" w:space="0" w:color="auto"/>
                                                <w:bottom w:val="none" w:sz="0" w:space="0" w:color="auto"/>
                                                <w:right w:val="none" w:sz="0" w:space="0" w:color="auto"/>
                                              </w:divBdr>
                                              <w:divsChild>
                                                <w:div w:id="2126264895">
                                                  <w:marLeft w:val="0"/>
                                                  <w:marRight w:val="0"/>
                                                  <w:marTop w:val="0"/>
                                                  <w:marBottom w:val="0"/>
                                                  <w:divBdr>
                                                    <w:top w:val="none" w:sz="0" w:space="0" w:color="auto"/>
                                                    <w:left w:val="none" w:sz="0" w:space="0" w:color="auto"/>
                                                    <w:bottom w:val="none" w:sz="0" w:space="0" w:color="auto"/>
                                                    <w:right w:val="none" w:sz="0" w:space="0" w:color="auto"/>
                                                  </w:divBdr>
                                                  <w:divsChild>
                                                    <w:div w:id="469977740">
                                                      <w:marLeft w:val="0"/>
                                                      <w:marRight w:val="0"/>
                                                      <w:marTop w:val="0"/>
                                                      <w:marBottom w:val="0"/>
                                                      <w:divBdr>
                                                        <w:top w:val="none" w:sz="0" w:space="0" w:color="auto"/>
                                                        <w:left w:val="none" w:sz="0" w:space="0" w:color="auto"/>
                                                        <w:bottom w:val="none" w:sz="0" w:space="0" w:color="auto"/>
                                                        <w:right w:val="none" w:sz="0" w:space="0" w:color="auto"/>
                                                      </w:divBdr>
                                                    </w:div>
                                                    <w:div w:id="2036417565">
                                                      <w:marLeft w:val="0"/>
                                                      <w:marRight w:val="0"/>
                                                      <w:marTop w:val="0"/>
                                                      <w:marBottom w:val="0"/>
                                                      <w:divBdr>
                                                        <w:top w:val="none" w:sz="0" w:space="0" w:color="auto"/>
                                                        <w:left w:val="none" w:sz="0" w:space="0" w:color="auto"/>
                                                        <w:bottom w:val="none" w:sz="0" w:space="0" w:color="auto"/>
                                                        <w:right w:val="none" w:sz="0" w:space="0" w:color="auto"/>
                                                      </w:divBdr>
                                                    </w:div>
                                                    <w:div w:id="7200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2758864">
      <w:bodyDiv w:val="1"/>
      <w:marLeft w:val="0"/>
      <w:marRight w:val="0"/>
      <w:marTop w:val="0"/>
      <w:marBottom w:val="0"/>
      <w:divBdr>
        <w:top w:val="none" w:sz="0" w:space="0" w:color="auto"/>
        <w:left w:val="none" w:sz="0" w:space="0" w:color="auto"/>
        <w:bottom w:val="none" w:sz="0" w:space="0" w:color="auto"/>
        <w:right w:val="none" w:sz="0" w:space="0" w:color="auto"/>
      </w:divBdr>
    </w:div>
    <w:div w:id="1021472868">
      <w:bodyDiv w:val="1"/>
      <w:marLeft w:val="0"/>
      <w:marRight w:val="0"/>
      <w:marTop w:val="0"/>
      <w:marBottom w:val="0"/>
      <w:divBdr>
        <w:top w:val="none" w:sz="0" w:space="0" w:color="auto"/>
        <w:left w:val="none" w:sz="0" w:space="0" w:color="auto"/>
        <w:bottom w:val="none" w:sz="0" w:space="0" w:color="auto"/>
        <w:right w:val="none" w:sz="0" w:space="0" w:color="auto"/>
      </w:divBdr>
      <w:divsChild>
        <w:div w:id="994526995">
          <w:marLeft w:val="0"/>
          <w:marRight w:val="0"/>
          <w:marTop w:val="0"/>
          <w:marBottom w:val="0"/>
          <w:divBdr>
            <w:top w:val="none" w:sz="0" w:space="0" w:color="auto"/>
            <w:left w:val="none" w:sz="0" w:space="0" w:color="auto"/>
            <w:bottom w:val="none" w:sz="0" w:space="0" w:color="auto"/>
            <w:right w:val="none" w:sz="0" w:space="0" w:color="auto"/>
          </w:divBdr>
        </w:div>
      </w:divsChild>
    </w:div>
    <w:div w:id="1118060026">
      <w:bodyDiv w:val="1"/>
      <w:marLeft w:val="0"/>
      <w:marRight w:val="0"/>
      <w:marTop w:val="0"/>
      <w:marBottom w:val="0"/>
      <w:divBdr>
        <w:top w:val="none" w:sz="0" w:space="0" w:color="auto"/>
        <w:left w:val="none" w:sz="0" w:space="0" w:color="auto"/>
        <w:bottom w:val="none" w:sz="0" w:space="0" w:color="auto"/>
        <w:right w:val="none" w:sz="0" w:space="0" w:color="auto"/>
      </w:divBdr>
      <w:divsChild>
        <w:div w:id="348216616">
          <w:marLeft w:val="0"/>
          <w:marRight w:val="0"/>
          <w:marTop w:val="0"/>
          <w:marBottom w:val="0"/>
          <w:divBdr>
            <w:top w:val="none" w:sz="0" w:space="0" w:color="auto"/>
            <w:left w:val="none" w:sz="0" w:space="0" w:color="auto"/>
            <w:bottom w:val="none" w:sz="0" w:space="0" w:color="auto"/>
            <w:right w:val="none" w:sz="0" w:space="0" w:color="auto"/>
          </w:divBdr>
        </w:div>
        <w:div w:id="1523127706">
          <w:marLeft w:val="0"/>
          <w:marRight w:val="0"/>
          <w:marTop w:val="0"/>
          <w:marBottom w:val="0"/>
          <w:divBdr>
            <w:top w:val="none" w:sz="0" w:space="0" w:color="auto"/>
            <w:left w:val="none" w:sz="0" w:space="0" w:color="auto"/>
            <w:bottom w:val="none" w:sz="0" w:space="0" w:color="auto"/>
            <w:right w:val="none" w:sz="0" w:space="0" w:color="auto"/>
          </w:divBdr>
          <w:divsChild>
            <w:div w:id="686449446">
              <w:marLeft w:val="0"/>
              <w:marRight w:val="0"/>
              <w:marTop w:val="0"/>
              <w:marBottom w:val="0"/>
              <w:divBdr>
                <w:top w:val="none" w:sz="0" w:space="0" w:color="auto"/>
                <w:left w:val="none" w:sz="0" w:space="0" w:color="auto"/>
                <w:bottom w:val="none" w:sz="0" w:space="0" w:color="auto"/>
                <w:right w:val="none" w:sz="0" w:space="0" w:color="auto"/>
              </w:divBdr>
              <w:divsChild>
                <w:div w:id="394477106">
                  <w:marLeft w:val="0"/>
                  <w:marRight w:val="0"/>
                  <w:marTop w:val="0"/>
                  <w:marBottom w:val="0"/>
                  <w:divBdr>
                    <w:top w:val="none" w:sz="0" w:space="0" w:color="auto"/>
                    <w:left w:val="none" w:sz="0" w:space="0" w:color="auto"/>
                    <w:bottom w:val="none" w:sz="0" w:space="0" w:color="auto"/>
                    <w:right w:val="none" w:sz="0" w:space="0" w:color="auto"/>
                  </w:divBdr>
                  <w:divsChild>
                    <w:div w:id="1223828910">
                      <w:marLeft w:val="0"/>
                      <w:marRight w:val="0"/>
                      <w:marTop w:val="0"/>
                      <w:marBottom w:val="0"/>
                      <w:divBdr>
                        <w:top w:val="none" w:sz="0" w:space="0" w:color="auto"/>
                        <w:left w:val="none" w:sz="0" w:space="0" w:color="auto"/>
                        <w:bottom w:val="none" w:sz="0" w:space="0" w:color="auto"/>
                        <w:right w:val="none" w:sz="0" w:space="0" w:color="auto"/>
                      </w:divBdr>
                      <w:divsChild>
                        <w:div w:id="17633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133211">
      <w:bodyDiv w:val="1"/>
      <w:marLeft w:val="0"/>
      <w:marRight w:val="0"/>
      <w:marTop w:val="0"/>
      <w:marBottom w:val="0"/>
      <w:divBdr>
        <w:top w:val="none" w:sz="0" w:space="0" w:color="auto"/>
        <w:left w:val="none" w:sz="0" w:space="0" w:color="auto"/>
        <w:bottom w:val="none" w:sz="0" w:space="0" w:color="auto"/>
        <w:right w:val="none" w:sz="0" w:space="0" w:color="auto"/>
      </w:divBdr>
      <w:divsChild>
        <w:div w:id="207571455">
          <w:marLeft w:val="0"/>
          <w:marRight w:val="0"/>
          <w:marTop w:val="0"/>
          <w:marBottom w:val="0"/>
          <w:divBdr>
            <w:top w:val="none" w:sz="0" w:space="0" w:color="auto"/>
            <w:left w:val="none" w:sz="0" w:space="0" w:color="auto"/>
            <w:bottom w:val="none" w:sz="0" w:space="0" w:color="auto"/>
            <w:right w:val="none" w:sz="0" w:space="0" w:color="auto"/>
          </w:divBdr>
          <w:divsChild>
            <w:div w:id="105859007">
              <w:marLeft w:val="0"/>
              <w:marRight w:val="0"/>
              <w:marTop w:val="0"/>
              <w:marBottom w:val="0"/>
              <w:divBdr>
                <w:top w:val="none" w:sz="0" w:space="0" w:color="auto"/>
                <w:left w:val="none" w:sz="0" w:space="0" w:color="auto"/>
                <w:bottom w:val="none" w:sz="0" w:space="0" w:color="auto"/>
                <w:right w:val="none" w:sz="0" w:space="0" w:color="auto"/>
              </w:divBdr>
              <w:divsChild>
                <w:div w:id="1595282297">
                  <w:marLeft w:val="0"/>
                  <w:marRight w:val="0"/>
                  <w:marTop w:val="0"/>
                  <w:marBottom w:val="0"/>
                  <w:divBdr>
                    <w:top w:val="none" w:sz="0" w:space="0" w:color="auto"/>
                    <w:left w:val="none" w:sz="0" w:space="0" w:color="auto"/>
                    <w:bottom w:val="none" w:sz="0" w:space="0" w:color="auto"/>
                    <w:right w:val="none" w:sz="0" w:space="0" w:color="auto"/>
                  </w:divBdr>
                  <w:divsChild>
                    <w:div w:id="515851491">
                      <w:marLeft w:val="0"/>
                      <w:marRight w:val="0"/>
                      <w:marTop w:val="0"/>
                      <w:marBottom w:val="0"/>
                      <w:divBdr>
                        <w:top w:val="none" w:sz="0" w:space="0" w:color="auto"/>
                        <w:left w:val="none" w:sz="0" w:space="0" w:color="auto"/>
                        <w:bottom w:val="none" w:sz="0" w:space="0" w:color="auto"/>
                        <w:right w:val="none" w:sz="0" w:space="0" w:color="auto"/>
                      </w:divBdr>
                      <w:divsChild>
                        <w:div w:id="1763647708">
                          <w:marLeft w:val="0"/>
                          <w:marRight w:val="0"/>
                          <w:marTop w:val="0"/>
                          <w:marBottom w:val="0"/>
                          <w:divBdr>
                            <w:top w:val="none" w:sz="0" w:space="0" w:color="auto"/>
                            <w:left w:val="none" w:sz="0" w:space="0" w:color="auto"/>
                            <w:bottom w:val="none" w:sz="0" w:space="0" w:color="auto"/>
                            <w:right w:val="none" w:sz="0" w:space="0" w:color="auto"/>
                          </w:divBdr>
                          <w:divsChild>
                            <w:div w:id="33165920">
                              <w:marLeft w:val="0"/>
                              <w:marRight w:val="0"/>
                              <w:marTop w:val="0"/>
                              <w:marBottom w:val="0"/>
                              <w:divBdr>
                                <w:top w:val="none" w:sz="0" w:space="0" w:color="auto"/>
                                <w:left w:val="none" w:sz="0" w:space="0" w:color="auto"/>
                                <w:bottom w:val="none" w:sz="0" w:space="0" w:color="auto"/>
                                <w:right w:val="none" w:sz="0" w:space="0" w:color="auto"/>
                              </w:divBdr>
                              <w:divsChild>
                                <w:div w:id="369695856">
                                  <w:marLeft w:val="0"/>
                                  <w:marRight w:val="0"/>
                                  <w:marTop w:val="0"/>
                                  <w:marBottom w:val="0"/>
                                  <w:divBdr>
                                    <w:top w:val="none" w:sz="0" w:space="0" w:color="auto"/>
                                    <w:left w:val="none" w:sz="0" w:space="0" w:color="auto"/>
                                    <w:bottom w:val="none" w:sz="0" w:space="0" w:color="auto"/>
                                    <w:right w:val="none" w:sz="0" w:space="0" w:color="auto"/>
                                  </w:divBdr>
                                  <w:divsChild>
                                    <w:div w:id="736321043">
                                      <w:marLeft w:val="0"/>
                                      <w:marRight w:val="0"/>
                                      <w:marTop w:val="0"/>
                                      <w:marBottom w:val="0"/>
                                      <w:divBdr>
                                        <w:top w:val="none" w:sz="0" w:space="0" w:color="auto"/>
                                        <w:left w:val="none" w:sz="0" w:space="0" w:color="auto"/>
                                        <w:bottom w:val="none" w:sz="0" w:space="0" w:color="auto"/>
                                        <w:right w:val="none" w:sz="0" w:space="0" w:color="auto"/>
                                      </w:divBdr>
                                      <w:divsChild>
                                        <w:div w:id="1819567529">
                                          <w:marLeft w:val="0"/>
                                          <w:marRight w:val="0"/>
                                          <w:marTop w:val="0"/>
                                          <w:marBottom w:val="0"/>
                                          <w:divBdr>
                                            <w:top w:val="none" w:sz="0" w:space="0" w:color="auto"/>
                                            <w:left w:val="none" w:sz="0" w:space="0" w:color="auto"/>
                                            <w:bottom w:val="none" w:sz="0" w:space="0" w:color="auto"/>
                                            <w:right w:val="none" w:sz="0" w:space="0" w:color="auto"/>
                                          </w:divBdr>
                                          <w:divsChild>
                                            <w:div w:id="1009680029">
                                              <w:marLeft w:val="0"/>
                                              <w:marRight w:val="0"/>
                                              <w:marTop w:val="0"/>
                                              <w:marBottom w:val="0"/>
                                              <w:divBdr>
                                                <w:top w:val="none" w:sz="0" w:space="0" w:color="auto"/>
                                                <w:left w:val="none" w:sz="0" w:space="0" w:color="auto"/>
                                                <w:bottom w:val="none" w:sz="0" w:space="0" w:color="auto"/>
                                                <w:right w:val="none" w:sz="0" w:space="0" w:color="auto"/>
                                              </w:divBdr>
                                              <w:divsChild>
                                                <w:div w:id="906915592">
                                                  <w:marLeft w:val="0"/>
                                                  <w:marRight w:val="0"/>
                                                  <w:marTop w:val="0"/>
                                                  <w:marBottom w:val="0"/>
                                                  <w:divBdr>
                                                    <w:top w:val="none" w:sz="0" w:space="0" w:color="auto"/>
                                                    <w:left w:val="none" w:sz="0" w:space="0" w:color="auto"/>
                                                    <w:bottom w:val="none" w:sz="0" w:space="0" w:color="auto"/>
                                                    <w:right w:val="none" w:sz="0" w:space="0" w:color="auto"/>
                                                  </w:divBdr>
                                                  <w:divsChild>
                                                    <w:div w:id="776683209">
                                                      <w:marLeft w:val="0"/>
                                                      <w:marRight w:val="0"/>
                                                      <w:marTop w:val="0"/>
                                                      <w:marBottom w:val="0"/>
                                                      <w:divBdr>
                                                        <w:top w:val="none" w:sz="0" w:space="0" w:color="auto"/>
                                                        <w:left w:val="none" w:sz="0" w:space="0" w:color="auto"/>
                                                        <w:bottom w:val="none" w:sz="0" w:space="0" w:color="auto"/>
                                                        <w:right w:val="none" w:sz="0" w:space="0" w:color="auto"/>
                                                      </w:divBdr>
                                                    </w:div>
                                                    <w:div w:id="1157302402">
                                                      <w:marLeft w:val="0"/>
                                                      <w:marRight w:val="0"/>
                                                      <w:marTop w:val="0"/>
                                                      <w:marBottom w:val="0"/>
                                                      <w:divBdr>
                                                        <w:top w:val="none" w:sz="0" w:space="0" w:color="auto"/>
                                                        <w:left w:val="none" w:sz="0" w:space="0" w:color="auto"/>
                                                        <w:bottom w:val="none" w:sz="0" w:space="0" w:color="auto"/>
                                                        <w:right w:val="none" w:sz="0" w:space="0" w:color="auto"/>
                                                      </w:divBdr>
                                                    </w:div>
                                                    <w:div w:id="21279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964616">
      <w:bodyDiv w:val="1"/>
      <w:marLeft w:val="0"/>
      <w:marRight w:val="0"/>
      <w:marTop w:val="0"/>
      <w:marBottom w:val="0"/>
      <w:divBdr>
        <w:top w:val="none" w:sz="0" w:space="0" w:color="auto"/>
        <w:left w:val="none" w:sz="0" w:space="0" w:color="auto"/>
        <w:bottom w:val="none" w:sz="0" w:space="0" w:color="auto"/>
        <w:right w:val="none" w:sz="0" w:space="0" w:color="auto"/>
      </w:divBdr>
      <w:divsChild>
        <w:div w:id="1692301299">
          <w:marLeft w:val="0"/>
          <w:marRight w:val="0"/>
          <w:marTop w:val="0"/>
          <w:marBottom w:val="0"/>
          <w:divBdr>
            <w:top w:val="none" w:sz="0" w:space="0" w:color="auto"/>
            <w:left w:val="none" w:sz="0" w:space="0" w:color="auto"/>
            <w:bottom w:val="none" w:sz="0" w:space="0" w:color="auto"/>
            <w:right w:val="none" w:sz="0" w:space="0" w:color="auto"/>
          </w:divBdr>
        </w:div>
        <w:div w:id="755785911">
          <w:marLeft w:val="0"/>
          <w:marRight w:val="0"/>
          <w:marTop w:val="0"/>
          <w:marBottom w:val="0"/>
          <w:divBdr>
            <w:top w:val="none" w:sz="0" w:space="0" w:color="auto"/>
            <w:left w:val="none" w:sz="0" w:space="0" w:color="auto"/>
            <w:bottom w:val="none" w:sz="0" w:space="0" w:color="auto"/>
            <w:right w:val="none" w:sz="0" w:space="0" w:color="auto"/>
          </w:divBdr>
          <w:divsChild>
            <w:div w:id="1207176444">
              <w:marLeft w:val="0"/>
              <w:marRight w:val="0"/>
              <w:marTop w:val="0"/>
              <w:marBottom w:val="0"/>
              <w:divBdr>
                <w:top w:val="none" w:sz="0" w:space="0" w:color="auto"/>
                <w:left w:val="none" w:sz="0" w:space="0" w:color="auto"/>
                <w:bottom w:val="none" w:sz="0" w:space="0" w:color="auto"/>
                <w:right w:val="none" w:sz="0" w:space="0" w:color="auto"/>
              </w:divBdr>
              <w:divsChild>
                <w:div w:id="403067932">
                  <w:marLeft w:val="0"/>
                  <w:marRight w:val="0"/>
                  <w:marTop w:val="0"/>
                  <w:marBottom w:val="0"/>
                  <w:divBdr>
                    <w:top w:val="none" w:sz="0" w:space="0" w:color="auto"/>
                    <w:left w:val="none" w:sz="0" w:space="0" w:color="auto"/>
                    <w:bottom w:val="none" w:sz="0" w:space="0" w:color="auto"/>
                    <w:right w:val="none" w:sz="0" w:space="0" w:color="auto"/>
                  </w:divBdr>
                  <w:divsChild>
                    <w:div w:id="1322083049">
                      <w:marLeft w:val="0"/>
                      <w:marRight w:val="0"/>
                      <w:marTop w:val="0"/>
                      <w:marBottom w:val="0"/>
                      <w:divBdr>
                        <w:top w:val="none" w:sz="0" w:space="0" w:color="auto"/>
                        <w:left w:val="none" w:sz="0" w:space="0" w:color="auto"/>
                        <w:bottom w:val="none" w:sz="0" w:space="0" w:color="auto"/>
                        <w:right w:val="none" w:sz="0" w:space="0" w:color="auto"/>
                      </w:divBdr>
                      <w:divsChild>
                        <w:div w:id="12481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cure.gov.in/epublish/app" TargetMode="External"/><Relationship Id="rId13" Type="http://schemas.openxmlformats.org/officeDocument/2006/relationships/hyperlink" Target="mailto:accts.sf.mea@mea.gov.in" TargetMode="External"/><Relationship Id="rId3" Type="http://schemas.openxmlformats.org/officeDocument/2006/relationships/styles" Target="styles.xml"/><Relationship Id="rId7" Type="http://schemas.openxmlformats.org/officeDocument/2006/relationships/hyperlink" Target="http://www.cgisf.gov.in" TargetMode="External"/><Relationship Id="rId12" Type="http://schemas.openxmlformats.org/officeDocument/2006/relationships/hyperlink" Target="https://eprocure.gov.in/cp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ccts.sf.mea@mea.gov.in" TargetMode="External"/><Relationship Id="rId11" Type="http://schemas.openxmlformats.org/officeDocument/2006/relationships/hyperlink" Target="https://eprocure.gov.in/epublish/a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cts.sf.mea@mea.gov.in" TargetMode="External"/><Relationship Id="rId4" Type="http://schemas.openxmlformats.org/officeDocument/2006/relationships/settings" Target="settings.xml"/><Relationship Id="rId9" Type="http://schemas.openxmlformats.org/officeDocument/2006/relationships/hyperlink" Target="https://eprocure.gov.in/cpp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02CF2-A6A3-47AE-B96D-367E45F2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11642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Mithusomok</dc:creator>
  <cp:lastModifiedBy>IT Admin</cp:lastModifiedBy>
  <cp:revision>2</cp:revision>
  <cp:lastPrinted>2021-08-09T17:40:00Z</cp:lastPrinted>
  <dcterms:created xsi:type="dcterms:W3CDTF">2021-08-09T23:33:00Z</dcterms:created>
  <dcterms:modified xsi:type="dcterms:W3CDTF">2021-08-09T23:33:00Z</dcterms:modified>
</cp:coreProperties>
</file>